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49B1" w14:textId="10003503" w:rsidR="00261967" w:rsidRPr="00261967" w:rsidRDefault="00261967" w:rsidP="00261967">
      <w:pPr>
        <w:spacing w:after="0" w:line="240" w:lineRule="auto"/>
        <w:jc w:val="center"/>
        <w:rPr>
          <w:rFonts w:ascii="Arial" w:eastAsiaTheme="minorEastAsia" w:hAnsi="Arial" w:cs="Arial"/>
          <w:sz w:val="44"/>
          <w:szCs w:val="24"/>
          <w:lang w:eastAsia="es-ES"/>
        </w:rPr>
      </w:pPr>
      <w:bookmarkStart w:id="0" w:name="_Hlk142400013"/>
      <w:bookmarkEnd w:id="0"/>
      <w:r w:rsidRPr="00261967">
        <w:rPr>
          <w:rFonts w:ascii="Arial" w:eastAsiaTheme="minorEastAsia" w:hAnsi="Arial" w:cs="Arial"/>
          <w:noProof/>
          <w:sz w:val="4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3DC08" wp14:editId="68D5ACC6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8717280" cy="504825"/>
                <wp:effectExtent l="0" t="0" r="2667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28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9FC22" w14:textId="77777777" w:rsidR="00261967" w:rsidRPr="00261967" w:rsidRDefault="00261967" w:rsidP="00261967">
                            <w:pPr>
                              <w:jc w:val="center"/>
                              <w:rPr>
                                <w:rFonts w:ascii="Altivo Regular" w:hAnsi="Altivo Regular" w:cs="Arial"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967">
                              <w:rPr>
                                <w:rFonts w:ascii="Altivo Regular" w:hAnsi="Altivo Regular" w:cs="Arial"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PERTENENCIA SOCIOLINGÜÍSTICA DE USUARIOS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3DC0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-30pt;width:686.4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JwhAIAACoFAAAOAAAAZHJzL2Uyb0RvYy54bWysVE1vGyEQvVfqf0Dcm7Utp06trCPXkatK&#10;URopqXLGLGuvBAwF7F331/fBrvPVnqLugR2YYT7evOHyqjOaHZQPDdmSj89GnCkrqWrstuQ/H9af&#10;LjgLUdhKaLKq5EcV+NXi44fL1s3VhHakK+UZnNgwb13JdzG6eVEEuVNGhDNyykJZkzciYuu3ReVF&#10;C+9GF5PR6HPRkq+cJ6lCwOl1r+SL7L+ulYw/6jqoyHTJkVvMq8/rJq3F4lLMt164XSOHNMQ7sjCi&#10;sQj65OpaRMH2vvnLlWmkp0B1PJNkCqrrRqpcA6oZj95Uc78TTuVaAE5wTzCF/+dW3h7uPGuqks84&#10;s8KgRau9qDyxSrGoukhslkBqXZjD9t7BOnZfqUOzT+cBh6n2rvYm/VEVgx5wH58ghicmcXgxG88m&#10;F1BJ6M5H04vJeXJTPN92PsRvigxLQsk9WpiRFYebEHvTk0kKFkg31brROm+OYaU9Owh0GySpqOVM&#10;ixBxWPJ1/oZor65py1rUM5mNUmICNKy1iBCNAzDBbjkTegt+y+hzLq9uh/cFTUVci7Drs80eU25i&#10;bpqIkdCNAVqj9A0pa5u0KpN6gCJ1pUc/SbHbdEOrNlQd0SlPPeGDk+sG8W6AxZ3wYDgKxdTGH1hq&#10;TaieBomzHfnf/zpP9iAetJy1mBgg82svvALE3y0o+WU8ncJtzJvp+WyCjX+p2bzU2L1ZEdo0xvvg&#10;ZBaTfdQnsfZkHjHcyxQVKmElYpccfenFVeznGI+DVMtlNsJQORFv7L2TyXUCLOH80D0K7wZGJVbf&#10;0mm2xPwNsXrbdNPSch+pbjLrEsA9qmBr2mAgM2+HxyNN/Mt9tnp+4hZ/AAAA//8DAFBLAwQUAAYA&#10;CAAAACEAP7C9Bd8AAAAIAQAADwAAAGRycy9kb3ducmV2LnhtbEyPwU7DMBBE70j8g7VI3FqnjZrS&#10;EKdClRAnBC2oUm9OvMQp8TqK3Tb8PdsT3GY1o9l5xXp0nTjjEFpPCmbTBARS7U1LjYLPj+fJA4gQ&#10;NRndeUIFPxhgXd7eFDo3/kJbPO9iI7iEQq4V2Bj7XMpQW3Q6TH2PxN6XH5yOfA6NNIO+cLnr5DxJ&#10;Mul0S/zB6h43Fuvv3ckpSN9ny+p1c/T7w0uapceF3Vdvo1L3d+PTI4iIY/wLw3U+T4eSN1X+RCaI&#10;TgGDRAWTLGFxtdPlnFEqVqsFyLKQ/wHKXwAAAP//AwBQSwECLQAUAAYACAAAACEAtoM4kv4AAADh&#10;AQAAEwAAAAAAAAAAAAAAAAAAAAAAW0NvbnRlbnRfVHlwZXNdLnhtbFBLAQItABQABgAIAAAAIQA4&#10;/SH/1gAAAJQBAAALAAAAAAAAAAAAAAAAAC8BAABfcmVscy8ucmVsc1BLAQItABQABgAIAAAAIQAx&#10;LPJwhAIAACoFAAAOAAAAAAAAAAAAAAAAAC4CAABkcnMvZTJvRG9jLnhtbFBLAQItABQABgAIAAAA&#10;IQA/sL0F3wAAAAgBAAAPAAAAAAAAAAAAAAAAAN4EAABkcnMvZG93bnJldi54bWxQSwUGAAAAAAQA&#10;BADzAAAA6gUAAAAA&#10;" fillcolor="window" strokecolor="window" strokeweight="1pt">
                <v:textbox>
                  <w:txbxContent>
                    <w:p w14:paraId="51E9FC22" w14:textId="77777777" w:rsidR="00261967" w:rsidRPr="00261967" w:rsidRDefault="00261967" w:rsidP="00261967">
                      <w:pPr>
                        <w:jc w:val="center"/>
                        <w:rPr>
                          <w:rFonts w:ascii="Altivo Regular" w:hAnsi="Altivo Regular" w:cs="Arial"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1967">
                        <w:rPr>
                          <w:rFonts w:ascii="Altivo Regular" w:hAnsi="Altivo Regular" w:cs="Arial"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PERTENENCIA SOCIOLINGÜÍSTICA DE USUARIOS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4DBC6" w14:textId="77777777" w:rsidR="00261967" w:rsidRPr="00261967" w:rsidRDefault="00261967" w:rsidP="00261967">
      <w:pPr>
        <w:spacing w:after="0" w:line="240" w:lineRule="auto"/>
        <w:jc w:val="both"/>
        <w:rPr>
          <w:rFonts w:ascii="Altivo Extra Light" w:eastAsiaTheme="minorEastAsia" w:hAnsi="Altivo Extra Light" w:cs="Arial"/>
          <w:color w:val="000000" w:themeColor="text1"/>
          <w:sz w:val="40"/>
          <w:shd w:val="clear" w:color="auto" w:fill="FFFFFF"/>
          <w:lang w:eastAsia="es-ES"/>
        </w:rPr>
      </w:pPr>
      <w:r w:rsidRPr="00261967">
        <w:rPr>
          <w:rFonts w:ascii="Altivo Extra Light" w:eastAsiaTheme="minorEastAsia" w:hAnsi="Altivo Extra Light" w:cs="Arial"/>
          <w:color w:val="000000" w:themeColor="text1"/>
          <w:sz w:val="40"/>
          <w:shd w:val="clear" w:color="auto" w:fill="FFFFFF"/>
          <w:lang w:eastAsia="es-ES"/>
        </w:rPr>
        <w:t>Las entidades e instituciones del Estado deberán mantener informe actualizado sobre los datos relacionados con la pertenencia sociolingüística de los usuarios de sus servicios, a afecto de adecuar la prestación de los mismos.</w:t>
      </w:r>
    </w:p>
    <w:p w14:paraId="038017EB" w14:textId="77777777" w:rsidR="00261967" w:rsidRPr="00261967" w:rsidRDefault="00261967" w:rsidP="00261967">
      <w:pPr>
        <w:spacing w:after="0" w:line="240" w:lineRule="auto"/>
        <w:jc w:val="both"/>
        <w:rPr>
          <w:rFonts w:ascii="Altivo Extra Light" w:eastAsiaTheme="minorEastAsia" w:hAnsi="Altivo Extra Light" w:cs="Arial"/>
          <w:color w:val="000000" w:themeColor="text1"/>
          <w:sz w:val="40"/>
          <w:shd w:val="clear" w:color="auto" w:fill="FFFFFF"/>
          <w:lang w:eastAsia="es-ES"/>
        </w:rPr>
      </w:pPr>
    </w:p>
    <w:p w14:paraId="642255CE" w14:textId="078E64BE" w:rsidR="00261967" w:rsidRPr="00261967" w:rsidRDefault="00261967" w:rsidP="00261967">
      <w:pPr>
        <w:spacing w:after="0" w:line="240" w:lineRule="auto"/>
        <w:jc w:val="both"/>
        <w:rPr>
          <w:rFonts w:ascii="Altivo Extra Light" w:eastAsiaTheme="minorEastAsia" w:hAnsi="Altivo Extra Light" w:cs="Arial"/>
          <w:color w:val="000000" w:themeColor="text1"/>
          <w:sz w:val="40"/>
          <w:shd w:val="clear" w:color="auto" w:fill="FFFFFF"/>
          <w:lang w:eastAsia="es-ES"/>
        </w:rPr>
      </w:pPr>
      <w:r w:rsidRPr="00261967">
        <w:rPr>
          <w:rFonts w:ascii="Altivo Extra Light" w:eastAsiaTheme="minorEastAsia" w:hAnsi="Altivo Extra Light" w:cs="Arial"/>
          <w:color w:val="000000" w:themeColor="text1"/>
          <w:sz w:val="40"/>
          <w:shd w:val="clear" w:color="auto" w:fill="FFFFFF"/>
          <w:lang w:eastAsia="es-ES"/>
        </w:rPr>
        <w:t>En enero 2024 se</w:t>
      </w:r>
      <w:r w:rsidR="00E7636C">
        <w:rPr>
          <w:rFonts w:ascii="Altivo Extra Light" w:eastAsiaTheme="minorEastAsia" w:hAnsi="Altivo Extra Light" w:cs="Arial"/>
          <w:color w:val="000000" w:themeColor="text1"/>
          <w:sz w:val="40"/>
          <w:shd w:val="clear" w:color="auto" w:fill="FFFFFF"/>
          <w:lang w:eastAsia="es-ES"/>
        </w:rPr>
        <w:t xml:space="preserve"> </w:t>
      </w:r>
      <w:r w:rsidRPr="00261967">
        <w:rPr>
          <w:rFonts w:ascii="Altivo Extra Light" w:eastAsiaTheme="minorEastAsia" w:hAnsi="Altivo Extra Light" w:cs="Arial"/>
          <w:color w:val="000000" w:themeColor="text1"/>
          <w:sz w:val="40"/>
          <w:shd w:val="clear" w:color="auto" w:fill="FFFFFF"/>
          <w:lang w:eastAsia="es-ES"/>
        </w:rPr>
        <w:t>atendieron a 116 personas: 61 hombres y 55 mujeres. Dentro de la cantidad indicada, se incluyen 11 personas que presentaron alerta de corrupción.</w:t>
      </w:r>
    </w:p>
    <w:p w14:paraId="1442ABF6" w14:textId="77777777" w:rsidR="00261967" w:rsidRPr="00261967" w:rsidRDefault="00261967" w:rsidP="00261967">
      <w:pPr>
        <w:ind w:right="-799"/>
        <w:rPr>
          <w:rFonts w:ascii="Altivo Extra Light" w:eastAsiaTheme="minorEastAsia" w:hAnsi="Altivo Extra Light" w:cs="Arial"/>
          <w:color w:val="000000" w:themeColor="text1"/>
          <w:sz w:val="40"/>
          <w:szCs w:val="23"/>
          <w:shd w:val="clear" w:color="auto" w:fill="FFFFFF"/>
          <w:lang w:eastAsia="es-ES"/>
        </w:rPr>
      </w:pPr>
    </w:p>
    <w:p w14:paraId="5CCBB3F6" w14:textId="685216D2" w:rsidR="00261967" w:rsidRDefault="00261967" w:rsidP="00261967">
      <w:pPr>
        <w:ind w:right="-799"/>
        <w:rPr>
          <w:rFonts w:ascii="Altivo Extra Light" w:eastAsiaTheme="minorEastAsia" w:hAnsi="Altivo Extra Light"/>
          <w:noProof/>
          <w:color w:val="000000" w:themeColor="text1"/>
          <w:sz w:val="24"/>
          <w:szCs w:val="24"/>
          <w:lang w:eastAsia="es-ES"/>
        </w:rPr>
      </w:pPr>
      <w:r w:rsidRPr="00261967">
        <w:rPr>
          <w:rFonts w:ascii="Altivo Extra Light" w:eastAsiaTheme="minorEastAsia" w:hAnsi="Altivo Extra Light" w:cs="Arial"/>
          <w:color w:val="000000" w:themeColor="text1"/>
          <w:sz w:val="40"/>
          <w:szCs w:val="23"/>
          <w:shd w:val="clear" w:color="auto" w:fill="FFFFFF"/>
          <w:lang w:eastAsia="es-ES"/>
        </w:rPr>
        <w:t>A continuación, se detalla cada actividad</w:t>
      </w:r>
      <w:r w:rsidRPr="00261967">
        <w:rPr>
          <w:rFonts w:ascii="Altivo Extra Light" w:eastAsiaTheme="minorEastAsia" w:hAnsi="Altivo Extra Light" w:cs="Arial"/>
          <w:color w:val="000000" w:themeColor="text1"/>
          <w:sz w:val="44"/>
          <w:szCs w:val="23"/>
          <w:shd w:val="clear" w:color="auto" w:fill="FFFFFF"/>
          <w:lang w:eastAsia="es-ES"/>
        </w:rPr>
        <w:t>:</w:t>
      </w:r>
      <w:r w:rsidRPr="00261967">
        <w:rPr>
          <w:rFonts w:ascii="Altivo Extra Light" w:eastAsiaTheme="minorEastAsia" w:hAnsi="Altivo Extra Light"/>
          <w:noProof/>
          <w:color w:val="000000" w:themeColor="text1"/>
          <w:sz w:val="24"/>
          <w:szCs w:val="24"/>
          <w:lang w:eastAsia="es-ES"/>
        </w:rPr>
        <w:t xml:space="preserve"> </w:t>
      </w:r>
    </w:p>
    <w:p w14:paraId="30426FE6" w14:textId="7FCB9CD3" w:rsidR="00261967" w:rsidRDefault="00261967" w:rsidP="00261967">
      <w:pPr>
        <w:ind w:right="-799"/>
        <w:rPr>
          <w:rFonts w:ascii="Altivo Extra Light" w:eastAsiaTheme="minorEastAsia" w:hAnsi="Altivo Extra Light" w:cs="Arial"/>
          <w:color w:val="000000" w:themeColor="text1"/>
          <w:sz w:val="44"/>
          <w:szCs w:val="23"/>
          <w:shd w:val="clear" w:color="auto" w:fill="FFFFFF"/>
          <w:lang w:eastAsia="es-ES"/>
        </w:rPr>
      </w:pPr>
    </w:p>
    <w:tbl>
      <w:tblPr>
        <w:tblStyle w:val="Tabladelista7concolores-nfasis5"/>
        <w:tblpPr w:leftFromText="141" w:rightFromText="141" w:vertAnchor="text" w:horzAnchor="margin" w:tblpXSpec="center" w:tblpY="-607"/>
        <w:tblW w:w="8080" w:type="dxa"/>
        <w:tblLook w:val="04A0" w:firstRow="1" w:lastRow="0" w:firstColumn="1" w:lastColumn="0" w:noHBand="0" w:noVBand="1"/>
      </w:tblPr>
      <w:tblGrid>
        <w:gridCol w:w="8080"/>
      </w:tblGrid>
      <w:tr w:rsidR="00261967" w:rsidRPr="00794C13" w14:paraId="7EE76299" w14:textId="77777777" w:rsidTr="0021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noWrap/>
            <w:hideMark/>
          </w:tcPr>
          <w:p w14:paraId="6E16E1F5" w14:textId="5E996A1F" w:rsidR="00261967" w:rsidRPr="00261967" w:rsidRDefault="00210526" w:rsidP="004C04CA">
            <w:pPr>
              <w:jc w:val="center"/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E5895" wp14:editId="193B18A7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-52070</wp:posOffset>
                      </wp:positionV>
                      <wp:extent cx="793646" cy="32385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646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390935" w14:textId="77777777" w:rsidR="00261967" w:rsidRPr="00261967" w:rsidRDefault="00261967" w:rsidP="00261967">
                                  <w:pPr>
                                    <w:spacing w:after="0" w:line="240" w:lineRule="auto"/>
                                    <w:jc w:val="center"/>
                                    <w:cnfStyle w:val="101000000100" w:firstRow="1" w:lastRow="0" w:firstColumn="1" w:lastColumn="0" w:oddVBand="0" w:evenVBand="0" w:oddHBand="0" w:evenHBand="0" w:firstRowFirstColumn="1" w:firstRowLastColumn="0" w:lastRowFirstColumn="0" w:lastRowLastColumn="0"/>
                                    <w:rPr>
                                      <w:rFonts w:ascii="Altivo Regular" w:eastAsia="Times New Roman" w:hAnsi="Altivo Regular" w:cs="Arial"/>
                                      <w:b/>
                                      <w:i/>
                                      <w:iCs/>
                                      <w:color w:val="0070C0"/>
                                      <w:sz w:val="24"/>
                                      <w:lang w:eastAsia="es-GT"/>
                                    </w:rPr>
                                  </w:pPr>
                                  <w:r w:rsidRPr="00261967">
                                    <w:rPr>
                                      <w:rFonts w:ascii="Altivo Regular" w:eastAsia="Times New Roman" w:hAnsi="Altivo Regular" w:cs="Arial"/>
                                      <w:i/>
                                      <w:iCs/>
                                      <w:color w:val="0070C0"/>
                                      <w:sz w:val="24"/>
                                      <w:lang w:eastAsia="es-GT"/>
                                    </w:rPr>
                                    <w:t>1</w:t>
                                  </w:r>
                                  <w:r w:rsidRPr="00261967">
                                    <w:rPr>
                                      <w:rFonts w:ascii="Altivo Regular" w:eastAsia="Times New Roman" w:hAnsi="Altivo Regular" w:cs="Arial"/>
                                      <w:b/>
                                      <w:i/>
                                      <w:iCs/>
                                      <w:color w:val="0070C0"/>
                                      <w:sz w:val="24"/>
                                      <w:lang w:eastAsia="es-GT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E5895" id="Cuadro de texto 2" o:spid="_x0000_s1027" type="#_x0000_t202" style="position:absolute;left:0;text-align:left;margin-left:-31.6pt;margin-top:-4.1pt;width:6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FyLQIAAFUEAAAOAAAAZHJzL2Uyb0RvYy54bWysVFFv2jAQfp+0/2D5fQQCpW1EqBgV06Sq&#10;rUSnPhvHJpZin2cbEvbrd3aA0m5P017M+e44333fd5nddbohe+G8AlPS0WBIiTAcKmW2Jf3xsvpy&#10;Q4kPzFSsASNKehCe3s0/f5q1thA51NBUwhEsYnzR2pLWIdgiyzyvhWZ+AFYYDEpwmgW8um1WOdZi&#10;dd1k+XA4zVpwlXXAhffove+DdJ7qSyl4eJLSi0CakmJvIZ0unZt4ZvMZK7aO2VrxYxvsH7rQTBl8&#10;9FzqngVGdk79UUor7sCDDAMOOgMpFRdpBpxmNPwwzbpmVqRZEBxvzzD5/1eWP+6fHVFVSXNKDNNI&#10;0XLHKgekEiSILgDJI0it9QXmri1mh+4rdEj2ye/RGWfvpNPxF6ciGEe4D2eIsRLh6Ly+HU8nU0o4&#10;hsb5+OYqUZC9/dk6H74J0CQaJXXIYAKW7R98wEYw9ZQS3zKwUk2TWGzMOwcmRk8WO+87jFboNl0a&#10;99z9BqoDDuWg14a3fKXw6QfmwzNzKAacAwUenvCQDbQlhaNFSQ3u19/8MR85wiglLYqrpP7njjlB&#10;SfPdIHu3o8kkqjFdJlfXOV7cZWRzGTE7vQTU7whXyfJkxvzQnEzpQL/iHiziqxhihuPbJQ0ncxl6&#10;yeMecbFYpCTUn2Xhwawtj6UjdhHYl+6VOXtEPwrgEU4yZMUHEvrcHvXFLoBUiaGIc4/qEX7UbiLu&#10;uGdxOS7vKevtazD/DQAA//8DAFBLAwQUAAYACAAAACEAm04KHN0AAAAIAQAADwAAAGRycy9kb3du&#10;cmV2LnhtbEyPQU/DMAyF70j7D5GRuG3JyqhKaTpNIK4gxjZpt6zx2orGqZpsLf8ec4KTbb2n5+8V&#10;68l14opDaD1pWC4UCKTK25ZqDbvP13kGIkRD1nSeUMM3BliXs5vC5NaP9IHXbawFh1DIjYYmxj6X&#10;MlQNOhMWvkdi7ewHZyKfQy3tYEYOd51MlEqlMy3xh8b0+Nxg9bW9OA37t/PxsFLv9Yt76Ec/KUnu&#10;UWp9dzttnkBEnOKfGX7xGR1KZjr5C9kgOg3z9D5hKy8ZTzakS65y0rBKMpBlIf8XKH8AAAD//wMA&#10;UEsBAi0AFAAGAAgAAAAhALaDOJL+AAAA4QEAABMAAAAAAAAAAAAAAAAAAAAAAFtDb250ZW50X1R5&#10;cGVzXS54bWxQSwECLQAUAAYACAAAACEAOP0h/9YAAACUAQAACwAAAAAAAAAAAAAAAAAvAQAAX3Jl&#10;bHMvLnJlbHNQSwECLQAUAAYACAAAACEAt6vRci0CAABVBAAADgAAAAAAAAAAAAAAAAAuAgAAZHJz&#10;L2Uyb0RvYy54bWxQSwECLQAUAAYACAAAACEAm04KHN0AAAAIAQAADwAAAAAAAAAAAAAAAACHBAAA&#10;ZHJzL2Rvd25yZXYueG1sUEsFBgAAAAAEAAQA8wAAAJEFAAAAAA==&#10;" filled="f" stroked="f">
                      <v:textbox>
                        <w:txbxContent>
                          <w:p w14:paraId="78390935" w14:textId="77777777" w:rsidR="00261967" w:rsidRPr="00261967" w:rsidRDefault="00261967" w:rsidP="00261967">
                            <w:pPr>
                              <w:spacing w:after="0" w:line="240" w:lineRule="auto"/>
                              <w:jc w:val="center"/>
                              <w:cnfStyle w:val="101000000100" w:firstRow="1" w:lastRow="0" w:firstColumn="1" w:lastColumn="0" w:oddVBand="0" w:evenVBand="0" w:oddHBand="0" w:evenHBand="0" w:firstRowFirstColumn="1" w:firstRowLastColumn="0" w:lastRowFirstColumn="0" w:lastRowLastColumn="0"/>
                              <w:rPr>
                                <w:rFonts w:ascii="Altivo Regular" w:eastAsia="Times New Roman" w:hAnsi="Altivo Regular" w:cs="Arial"/>
                                <w:b/>
                                <w:i/>
                                <w:iCs/>
                                <w:color w:val="0070C0"/>
                                <w:sz w:val="24"/>
                                <w:lang w:eastAsia="es-GT"/>
                              </w:rPr>
                            </w:pPr>
                            <w:r w:rsidRPr="00261967">
                              <w:rPr>
                                <w:rFonts w:ascii="Altivo Regular" w:eastAsia="Times New Roman" w:hAnsi="Altivo Regular" w:cs="Arial"/>
                                <w:i/>
                                <w:iCs/>
                                <w:color w:val="0070C0"/>
                                <w:sz w:val="24"/>
                                <w:lang w:eastAsia="es-GT"/>
                              </w:rPr>
                              <w:t>1</w:t>
                            </w:r>
                            <w:r w:rsidRPr="00261967">
                              <w:rPr>
                                <w:rFonts w:ascii="Altivo Regular" w:eastAsia="Times New Roman" w:hAnsi="Altivo Regular" w:cs="Arial"/>
                                <w:b/>
                                <w:i/>
                                <w:iCs/>
                                <w:color w:val="0070C0"/>
                                <w:sz w:val="24"/>
                                <w:lang w:eastAsia="es-GT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36C"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  <w:t>PRESENTACIÓN PÚBLICA DEL</w:t>
            </w:r>
            <w:r w:rsidR="00261967" w:rsidRPr="00261967"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  <w:t xml:space="preserve"> III INFORME CUATRIMESTRAL DE RENDICIÓN DE CUENTAS DEL ORGANISMO EJECUTIVO 2023</w:t>
            </w:r>
          </w:p>
        </w:tc>
      </w:tr>
      <w:tr w:rsidR="00261967" w:rsidRPr="00794C13" w14:paraId="5FB70F6C" w14:textId="77777777" w:rsidTr="0021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0DBE7C66" w14:textId="09258996" w:rsidR="00261967" w:rsidRPr="00261967" w:rsidRDefault="00E7636C" w:rsidP="004C04CA">
            <w:pPr>
              <w:jc w:val="center"/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</w:pPr>
            <w:r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  <w:t>Salón Banderas, Palacio Nacional de la Cultura</w:t>
            </w:r>
          </w:p>
        </w:tc>
      </w:tr>
      <w:tr w:rsidR="00261967" w:rsidRPr="00794C13" w14:paraId="449CB599" w14:textId="77777777" w:rsidTr="0021052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3657CE9A" w14:textId="77777777" w:rsidR="00261967" w:rsidRDefault="00261967" w:rsidP="004C04CA">
            <w:pPr>
              <w:jc w:val="center"/>
              <w:rPr>
                <w:rFonts w:ascii="Altivo Regular" w:eastAsia="Times New Roman" w:hAnsi="Altivo Regular" w:cs="Arial"/>
                <w:iCs w:val="0"/>
                <w:color w:val="000000" w:themeColor="text1"/>
                <w:sz w:val="20"/>
                <w:lang w:eastAsia="es-GT"/>
              </w:rPr>
            </w:pPr>
            <w:r w:rsidRPr="00261967"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  <w:t>11 de enero 2024</w:t>
            </w:r>
          </w:p>
          <w:p w14:paraId="0CD78F2F" w14:textId="0C0EFEF6" w:rsidR="00210526" w:rsidRPr="00261967" w:rsidRDefault="00210526" w:rsidP="004C04CA">
            <w:pPr>
              <w:jc w:val="center"/>
              <w:rPr>
                <w:rFonts w:ascii="Altivo Regular" w:eastAsia="Times New Roman" w:hAnsi="Altivo Regular" w:cs="Arial"/>
                <w:i w:val="0"/>
                <w:iCs w:val="0"/>
                <w:color w:val="000000" w:themeColor="text1"/>
                <w:sz w:val="20"/>
                <w:highlight w:val="yellow"/>
                <w:lang w:eastAsia="es-GT"/>
              </w:rPr>
            </w:pPr>
          </w:p>
        </w:tc>
      </w:tr>
    </w:tbl>
    <w:tbl>
      <w:tblPr>
        <w:tblW w:w="1360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931"/>
        <w:gridCol w:w="899"/>
        <w:gridCol w:w="722"/>
        <w:gridCol w:w="793"/>
        <w:gridCol w:w="662"/>
        <w:gridCol w:w="812"/>
        <w:gridCol w:w="1276"/>
        <w:gridCol w:w="851"/>
        <w:gridCol w:w="992"/>
      </w:tblGrid>
      <w:tr w:rsidR="00261967" w:rsidRPr="00261967" w14:paraId="74C2BA29" w14:textId="77777777" w:rsidTr="00261967">
        <w:trPr>
          <w:trHeight w:val="75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A71881" w14:textId="09A9D108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NOMBRE DE LA ACTIVIDAD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63E4FC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TOTAL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8543C09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SEXO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9010B8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PERTENENCIA ÉTNICA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BDE2873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COMUNIDAD LINGÜÍSTICA</w:t>
            </w:r>
          </w:p>
        </w:tc>
      </w:tr>
      <w:tr w:rsidR="00261967" w:rsidRPr="00261967" w14:paraId="705A1A42" w14:textId="77777777" w:rsidTr="00261967">
        <w:trPr>
          <w:trHeight w:val="270"/>
        </w:trPr>
        <w:tc>
          <w:tcPr>
            <w:tcW w:w="5671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CB6CB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</w:p>
        </w:tc>
        <w:tc>
          <w:tcPr>
            <w:tcW w:w="931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D8C58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EDFCE2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HOMBRE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0B601D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MUJER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731598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LADINO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1058FD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MAYA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32A38D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OTROS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BB91033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CASTELLANO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AF1BF0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K'ICHE'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9CFB4DB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20"/>
                <w:lang w:eastAsia="es-GT"/>
              </w:rPr>
              <w:t>TZ'UTUJIL</w:t>
            </w:r>
          </w:p>
        </w:tc>
      </w:tr>
      <w:tr w:rsidR="00261967" w:rsidRPr="00261967" w14:paraId="07E03A3C" w14:textId="77777777" w:rsidTr="00261967">
        <w:trPr>
          <w:trHeight w:val="839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AE5AF9" w14:textId="3078483B" w:rsidR="00261967" w:rsidRPr="00261967" w:rsidRDefault="00E92AF4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Presentación pública del</w:t>
            </w:r>
            <w:r w:rsidR="00261967"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 xml:space="preserve"> III Informe Cuatrimestral de Rendición de Cuentas del Organismo Ejecutivo 2023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E4EC2D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105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3B4585DD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52D5183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45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69D13CF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101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30DEAE7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7F97FAD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9A3EEEE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1120D8F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9EEC68" w14:textId="77777777" w:rsidR="00261967" w:rsidRPr="00261967" w:rsidRDefault="00261967" w:rsidP="00261967">
            <w:pPr>
              <w:spacing w:after="0" w:line="240" w:lineRule="auto"/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</w:pPr>
            <w:r w:rsidRPr="00261967">
              <w:rPr>
                <w:rFonts w:ascii="Altivo Extra Light" w:eastAsia="Times New Roman" w:hAnsi="Altivo Extra Light" w:cs="Calibri"/>
                <w:color w:val="000000"/>
                <w:sz w:val="16"/>
                <w:szCs w:val="20"/>
                <w:lang w:eastAsia="es-GT"/>
              </w:rPr>
              <w:t>1</w:t>
            </w:r>
          </w:p>
        </w:tc>
      </w:tr>
    </w:tbl>
    <w:p w14:paraId="2BB1AD2D" w14:textId="486ED2CA" w:rsidR="00261967" w:rsidRDefault="00261967">
      <w:pPr>
        <w:rPr>
          <w:rFonts w:ascii="Montserrat" w:hAnsi="Montserrat"/>
        </w:rPr>
      </w:pPr>
      <w:r w:rsidRPr="005D394E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20F6F105" wp14:editId="7BC8F63A">
            <wp:simplePos x="0" y="0"/>
            <wp:positionH relativeFrom="column">
              <wp:posOffset>-300355</wp:posOffset>
            </wp:positionH>
            <wp:positionV relativeFrom="paragraph">
              <wp:posOffset>507365</wp:posOffset>
            </wp:positionV>
            <wp:extent cx="2948940" cy="2428875"/>
            <wp:effectExtent l="76200" t="76200" r="137160" b="1428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428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020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45DA2888" wp14:editId="391A8874">
            <wp:simplePos x="0" y="0"/>
            <wp:positionH relativeFrom="column">
              <wp:posOffset>5547995</wp:posOffset>
            </wp:positionH>
            <wp:positionV relativeFrom="paragraph">
              <wp:posOffset>421640</wp:posOffset>
            </wp:positionV>
            <wp:extent cx="2971800" cy="2486025"/>
            <wp:effectExtent l="76200" t="76200" r="133350" b="14287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486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94E">
        <w:rPr>
          <w:rFonts w:ascii="Arial" w:hAnsi="Arial" w:cs="Arial"/>
          <w:color w:val="212529"/>
          <w:sz w:val="23"/>
          <w:szCs w:val="23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520E3742" wp14:editId="7EB7E48C">
            <wp:simplePos x="0" y="0"/>
            <wp:positionH relativeFrom="margin">
              <wp:align>center</wp:align>
            </wp:positionH>
            <wp:positionV relativeFrom="paragraph">
              <wp:posOffset>469265</wp:posOffset>
            </wp:positionV>
            <wp:extent cx="2515235" cy="2428875"/>
            <wp:effectExtent l="76200" t="76200" r="132715" b="1428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2428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9F459" w14:textId="1166AD07" w:rsidR="00261967" w:rsidRPr="00261967" w:rsidRDefault="00261967" w:rsidP="00261967">
      <w:pPr>
        <w:rPr>
          <w:rFonts w:ascii="Montserrat" w:hAnsi="Montserrat"/>
        </w:rPr>
      </w:pPr>
    </w:p>
    <w:tbl>
      <w:tblPr>
        <w:tblStyle w:val="Tabladelista7concolores-nfasis5"/>
        <w:tblpPr w:leftFromText="141" w:rightFromText="141" w:vertAnchor="text" w:horzAnchor="margin" w:tblpXSpec="center" w:tblpY="-607"/>
        <w:tblW w:w="7315" w:type="dxa"/>
        <w:tblLook w:val="04A0" w:firstRow="1" w:lastRow="0" w:firstColumn="1" w:lastColumn="0" w:noHBand="0" w:noVBand="1"/>
      </w:tblPr>
      <w:tblGrid>
        <w:gridCol w:w="7315"/>
      </w:tblGrid>
      <w:tr w:rsidR="00261967" w:rsidRPr="00261967" w14:paraId="1AB7486A" w14:textId="77777777" w:rsidTr="0005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15" w:type="dxa"/>
            <w:noWrap/>
            <w:hideMark/>
          </w:tcPr>
          <w:p w14:paraId="5EFFE9C0" w14:textId="0FCA2481" w:rsidR="00261967" w:rsidRPr="00261967" w:rsidRDefault="00261967" w:rsidP="00261967">
            <w:pPr>
              <w:jc w:val="center"/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</w:pPr>
            <w:r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  <w:lastRenderedPageBreak/>
              <w:t>ALERTAS DE CORRUPCIÓN</w:t>
            </w:r>
          </w:p>
        </w:tc>
      </w:tr>
      <w:tr w:rsidR="00261967" w:rsidRPr="00261967" w14:paraId="350CFADB" w14:textId="77777777" w:rsidTr="00054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5" w:type="dxa"/>
            <w:noWrap/>
            <w:hideMark/>
          </w:tcPr>
          <w:p w14:paraId="0461BFF0" w14:textId="340BB54A" w:rsidR="00261967" w:rsidRPr="00261967" w:rsidRDefault="00261967" w:rsidP="00261967">
            <w:pPr>
              <w:jc w:val="center"/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</w:pPr>
            <w:r w:rsidRPr="00261967"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  <w:t>Del 01 de enero al 31 de enero de 2024</w:t>
            </w:r>
          </w:p>
        </w:tc>
      </w:tr>
      <w:tr w:rsidR="00261967" w:rsidRPr="00261967" w14:paraId="04F6F6CC" w14:textId="77777777" w:rsidTr="000544F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5" w:type="dxa"/>
            <w:noWrap/>
          </w:tcPr>
          <w:p w14:paraId="4E0084E4" w14:textId="54C8C374" w:rsidR="000544F3" w:rsidRPr="00261967" w:rsidRDefault="000544F3" w:rsidP="000544F3">
            <w:pPr>
              <w:jc w:val="left"/>
              <w:rPr>
                <w:rFonts w:ascii="Altivo Regular" w:eastAsia="Times New Roman" w:hAnsi="Altivo Regular" w:cs="Arial"/>
                <w:i w:val="0"/>
                <w:color w:val="000000" w:themeColor="text1"/>
                <w:sz w:val="20"/>
                <w:lang w:eastAsia="es-GT"/>
              </w:rPr>
            </w:pPr>
            <w:bookmarkStart w:id="1" w:name="_GoBack"/>
            <w:bookmarkEnd w:id="1"/>
          </w:p>
        </w:tc>
      </w:tr>
    </w:tbl>
    <w:tbl>
      <w:tblPr>
        <w:tblW w:w="1368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4"/>
        <w:gridCol w:w="987"/>
        <w:gridCol w:w="974"/>
        <w:gridCol w:w="719"/>
        <w:gridCol w:w="1129"/>
        <w:gridCol w:w="1129"/>
        <w:gridCol w:w="1693"/>
        <w:gridCol w:w="1553"/>
      </w:tblGrid>
      <w:tr w:rsidR="00261967" w:rsidRPr="005D394E" w14:paraId="54BA7CB4" w14:textId="77777777" w:rsidTr="00261967">
        <w:trPr>
          <w:trHeight w:val="541"/>
        </w:trPr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7ACD20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NOMBRE DE LA ACTIVIDAD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1C358B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B3EE525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SEXO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E99981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PERTENENCIA ÉTNICA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AB2B445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COMUNIDAD LINGÜÍSTICA</w:t>
            </w:r>
          </w:p>
        </w:tc>
      </w:tr>
      <w:tr w:rsidR="00261967" w:rsidRPr="005D394E" w14:paraId="534AAC45" w14:textId="77777777" w:rsidTr="00261967">
        <w:trPr>
          <w:trHeight w:val="194"/>
        </w:trPr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E3BB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2459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41632A4" w14:textId="419C0F67" w:rsidR="00261967" w:rsidRPr="005D394E" w:rsidRDefault="00261967" w:rsidP="00261967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2A17BEB" w14:textId="77777777" w:rsidR="00261967" w:rsidRPr="005D394E" w:rsidRDefault="00261967" w:rsidP="00261967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1BC502" w14:textId="77777777" w:rsidR="00261967" w:rsidRPr="005D394E" w:rsidRDefault="00261967" w:rsidP="00261967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LADINO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61A102" w14:textId="77777777" w:rsidR="00261967" w:rsidRPr="005D394E" w:rsidRDefault="00261967" w:rsidP="00261967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MAYA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86ACE46" w14:textId="77777777" w:rsidR="00261967" w:rsidRPr="005D394E" w:rsidRDefault="00261967" w:rsidP="00261967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CASTELLANO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47839B5" w14:textId="77777777" w:rsidR="00261967" w:rsidRPr="005D394E" w:rsidRDefault="00261967" w:rsidP="00261967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  <w:lang w:eastAsia="es-GT"/>
              </w:rPr>
              <w:t>K'ICHE'</w:t>
            </w:r>
          </w:p>
        </w:tc>
      </w:tr>
      <w:tr w:rsidR="00261967" w:rsidRPr="005D394E" w14:paraId="27982114" w14:textId="77777777" w:rsidTr="00261967">
        <w:trPr>
          <w:trHeight w:val="182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BFB2E6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  <w:t>Presentación de Alertas de Corrupción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3F079B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13AE6E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17AC18" w14:textId="654424CA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31F18E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0CB072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D9F9C7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502495" w14:textId="77777777" w:rsidR="00261967" w:rsidRPr="005D394E" w:rsidRDefault="00261967" w:rsidP="004C04CA">
            <w:pPr>
              <w:jc w:val="center"/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</w:pPr>
            <w:r w:rsidRPr="005D394E">
              <w:rPr>
                <w:rFonts w:ascii="Altivo Extra Light" w:eastAsia="Times New Roman" w:hAnsi="Altivo Extra Light" w:cs="Calibri"/>
                <w:color w:val="000000"/>
                <w:sz w:val="16"/>
                <w:szCs w:val="16"/>
                <w:lang w:eastAsia="es-GT"/>
              </w:rPr>
              <w:t>1</w:t>
            </w:r>
          </w:p>
        </w:tc>
      </w:tr>
    </w:tbl>
    <w:p w14:paraId="1351F825" w14:textId="77777777" w:rsidR="00261967" w:rsidRDefault="00261967" w:rsidP="00261967">
      <w:pPr>
        <w:rPr>
          <w:rFonts w:ascii="Arial" w:hAnsi="Arial" w:cs="Arial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F1485" wp14:editId="6B07E551">
                <wp:simplePos x="0" y="0"/>
                <wp:positionH relativeFrom="column">
                  <wp:posOffset>2670175</wp:posOffset>
                </wp:positionH>
                <wp:positionV relativeFrom="paragraph">
                  <wp:posOffset>-1457325</wp:posOffset>
                </wp:positionV>
                <wp:extent cx="793646" cy="3238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46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9A3AF" w14:textId="1C7AD7E8" w:rsidR="00261967" w:rsidRPr="00261967" w:rsidRDefault="00261967" w:rsidP="00261967">
                            <w:pPr>
                              <w:spacing w:after="0" w:line="240" w:lineRule="auto"/>
                              <w:jc w:val="center"/>
                              <w:cnfStyle w:val="101000000100" w:firstRow="1" w:lastRow="0" w:firstColumn="1" w:lastColumn="0" w:oddVBand="0" w:evenVBand="0" w:oddHBand="0" w:evenHBand="0" w:firstRowFirstColumn="1" w:firstRowLastColumn="0" w:lastRowFirstColumn="0" w:lastRowLastColumn="0"/>
                              <w:rPr>
                                <w:rFonts w:ascii="Altivo Regular" w:eastAsia="Times New Roman" w:hAnsi="Altivo Regular" w:cs="Arial"/>
                                <w:b/>
                                <w:i/>
                                <w:iCs/>
                                <w:color w:val="0070C0"/>
                                <w:sz w:val="24"/>
                                <w:lang w:eastAsia="es-GT"/>
                              </w:rPr>
                            </w:pPr>
                            <w:r>
                              <w:rPr>
                                <w:rFonts w:ascii="Altivo Regular" w:eastAsia="Times New Roman" w:hAnsi="Altivo Regular" w:cs="Arial"/>
                                <w:i/>
                                <w:iCs/>
                                <w:color w:val="0070C0"/>
                                <w:sz w:val="24"/>
                                <w:lang w:eastAsia="es-GT"/>
                              </w:rPr>
                              <w:t>2</w:t>
                            </w:r>
                            <w:r w:rsidRPr="00261967">
                              <w:rPr>
                                <w:rFonts w:ascii="Altivo Regular" w:eastAsia="Times New Roman" w:hAnsi="Altivo Regular" w:cs="Arial"/>
                                <w:b/>
                                <w:i/>
                                <w:iCs/>
                                <w:color w:val="0070C0"/>
                                <w:sz w:val="24"/>
                                <w:lang w:eastAsia="es-G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1485" id="Cuadro de texto 15" o:spid="_x0000_s1028" type="#_x0000_t202" style="position:absolute;margin-left:210.25pt;margin-top:-114.75pt;width:62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BeLgIAAFcEAAAOAAAAZHJzL2Uyb0RvYy54bWysVE1v2zAMvQ/YfxB0X5zvtkacIkuRYUDQ&#10;FkiHnhVZig1YoiYpsbNfP0q207TbadhFoUiaIt97zOK+URU5CetK0BkdDYaUCM0hL/Uhoz9eNl9u&#10;KXGe6ZxVoEVGz8LR++XnT4vapGIMBVS5sASLaJfWJqOF9yZNEscLoZgbgBEagxKsYh6v9pDkltVY&#10;XVXJeDicJzXY3Fjgwjn0PrRBuoz1pRTcP0nphCdVRrE3H08bz304k+WCpQfLTFHyrg32D10oVmp8&#10;9FLqgXlGjrb8o5QquQUH0g84qASkLLmIM+A0o+GHaXYFMyLOguA4c4HJ/b+y/PH0bEmZI3czSjRT&#10;yNH6yHILJBfEi8YDwQjCVBuXYvbOYL5vvkKDn/R+h84wfSOtCr84F8E4An6+gIylCEfnzd1kPp1T&#10;wjE0GU9uZ5GE5O1jY53/JkCRYGTUIocRWnbaOo+NYGqfEt7SsCmrKvJY6XcOTAyeJHTedhgs3+yb&#10;OPC4734P+RmHstCqwxm+KfHpLXP+mVmUA86BEvdPeMgK6oxCZ1FSgP31N3/IR5YwSkmN8sqo+3lk&#10;VlBSfdfI391oOg16jJfp7GaMF3sd2V9H9FGtARU8wmUyPJoh31e9KS2oV9yEVXgVQ0xzfDujvjfX&#10;vhU9bhIXq1VMQgUa5rd6Z3goHbALwL40r8yaDv2ggEfohcjSDyS0uS3qq6MHWUaGAs4tqh38qN5I&#10;XLdpYT2u7zHr7f9g+RsAAP//AwBQSwMEFAAGAAgAAAAhAFaDJHngAAAADQEAAA8AAABkcnMvZG93&#10;bnJldi54bWxMj81OwzAQhO9IvIO1SNxau1EMbYhTIRBXEOVH4ubG2yQiXkex24S3ZznR2+zOaPbb&#10;cjv7XpxwjF0gA6ulAoFUB9dRY+D97WmxBhGTJWf7QGjgByNsq8uL0hYuTPSKp11qBJdQLKyBNqWh&#10;kDLWLXobl2FAYu8QRm8Tj2Mj3WgnLve9zJS6kd52xBdaO+BDi/X37ugNfDwfvj5z9dI8ej1MYVaS&#10;/EYac30139+BSDin/zD84TM6VMy0D0dyUfQG8kxpjhpYZNmGFUd0rlnsebW6XWuQVSnPv6h+AQAA&#10;//8DAFBLAQItABQABgAIAAAAIQC2gziS/gAAAOEBAAATAAAAAAAAAAAAAAAAAAAAAABbQ29udGVu&#10;dF9UeXBlc10ueG1sUEsBAi0AFAAGAAgAAAAhADj9If/WAAAAlAEAAAsAAAAAAAAAAAAAAAAALwEA&#10;AF9yZWxzLy5yZWxzUEsBAi0AFAAGAAgAAAAhAHos0F4uAgAAVwQAAA4AAAAAAAAAAAAAAAAALgIA&#10;AGRycy9lMm9Eb2MueG1sUEsBAi0AFAAGAAgAAAAhAFaDJHngAAAADQEAAA8AAAAAAAAAAAAAAAAA&#10;iAQAAGRycy9kb3ducmV2LnhtbFBLBQYAAAAABAAEAPMAAACVBQAAAAA=&#10;" filled="f" stroked="f">
                <v:textbox>
                  <w:txbxContent>
                    <w:p w14:paraId="1AA9A3AF" w14:textId="1C7AD7E8" w:rsidR="00261967" w:rsidRPr="00261967" w:rsidRDefault="00261967" w:rsidP="00261967">
                      <w:pPr>
                        <w:spacing w:after="0" w:line="240" w:lineRule="auto"/>
                        <w:jc w:val="center"/>
                        <w:cnfStyle w:val="101000000100" w:firstRow="1" w:lastRow="0" w:firstColumn="1" w:lastColumn="0" w:oddVBand="0" w:evenVBand="0" w:oddHBand="0" w:evenHBand="0" w:firstRowFirstColumn="1" w:firstRowLastColumn="0" w:lastRowFirstColumn="0" w:lastRowLastColumn="0"/>
                        <w:rPr>
                          <w:rFonts w:ascii="Altivo Regular" w:eastAsia="Times New Roman" w:hAnsi="Altivo Regular" w:cs="Arial"/>
                          <w:b/>
                          <w:i/>
                          <w:iCs/>
                          <w:color w:val="0070C0"/>
                          <w:sz w:val="24"/>
                          <w:lang w:eastAsia="es-GT"/>
                        </w:rPr>
                      </w:pPr>
                      <w:r>
                        <w:rPr>
                          <w:rFonts w:ascii="Altivo Regular" w:eastAsia="Times New Roman" w:hAnsi="Altivo Regular" w:cs="Arial"/>
                          <w:i/>
                          <w:iCs/>
                          <w:color w:val="0070C0"/>
                          <w:sz w:val="24"/>
                          <w:lang w:eastAsia="es-GT"/>
                        </w:rPr>
                        <w:t>2</w:t>
                      </w:r>
                      <w:r w:rsidRPr="00261967">
                        <w:rPr>
                          <w:rFonts w:ascii="Altivo Regular" w:eastAsia="Times New Roman" w:hAnsi="Altivo Regular" w:cs="Arial"/>
                          <w:b/>
                          <w:i/>
                          <w:iCs/>
                          <w:color w:val="0070C0"/>
                          <w:sz w:val="24"/>
                          <w:lang w:eastAsia="es-G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E0AF204" w14:textId="654AFAA7" w:rsidR="00261967" w:rsidRPr="00261967" w:rsidRDefault="00261967" w:rsidP="00261967">
      <w:pPr>
        <w:rPr>
          <w:rFonts w:ascii="Altivo Extra Light" w:hAnsi="Altivo Extra Light"/>
        </w:rPr>
      </w:pPr>
      <w:r w:rsidRPr="00261967">
        <w:rPr>
          <w:rFonts w:ascii="Altivo Extra Light" w:hAnsi="Altivo Extra Light" w:cs="Arial"/>
        </w:rPr>
        <w:t>Nota: Adicionalmente, se inició 1 alertas de corrupción de oficio.</w:t>
      </w:r>
      <w:r w:rsidRPr="00261967">
        <w:rPr>
          <w:rFonts w:ascii="Altivo Extra Light" w:hAnsi="Altivo Extra Light"/>
          <w:noProof/>
        </w:rPr>
        <w:t xml:space="preserve"> </w:t>
      </w:r>
    </w:p>
    <w:p w14:paraId="20C8EFD0" w14:textId="2E056EE1" w:rsidR="00261967" w:rsidRPr="00261967" w:rsidRDefault="00E92AF4" w:rsidP="00261967">
      <w:pPr>
        <w:rPr>
          <w:rFonts w:ascii="Montserrat" w:hAnsi="Montserrat"/>
        </w:rPr>
      </w:pPr>
      <w:r w:rsidRPr="00240020">
        <w:rPr>
          <w:noProof/>
        </w:rPr>
        <w:drawing>
          <wp:anchor distT="0" distB="0" distL="114300" distR="114300" simplePos="0" relativeHeight="251671552" behindDoc="0" locked="0" layoutInCell="1" allowOverlap="1" wp14:anchorId="05534F20" wp14:editId="3A67BFF0">
            <wp:simplePos x="0" y="0"/>
            <wp:positionH relativeFrom="margin">
              <wp:posOffset>-347980</wp:posOffset>
            </wp:positionH>
            <wp:positionV relativeFrom="paragraph">
              <wp:posOffset>310515</wp:posOffset>
            </wp:positionV>
            <wp:extent cx="2917825" cy="2381250"/>
            <wp:effectExtent l="76200" t="76200" r="130175" b="13335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381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020">
        <w:rPr>
          <w:noProof/>
        </w:rPr>
        <w:drawing>
          <wp:anchor distT="0" distB="0" distL="114300" distR="114300" simplePos="0" relativeHeight="251673600" behindDoc="0" locked="0" layoutInCell="1" allowOverlap="1" wp14:anchorId="20CDAC17" wp14:editId="0DDFAC84">
            <wp:simplePos x="0" y="0"/>
            <wp:positionH relativeFrom="margin">
              <wp:align>center</wp:align>
            </wp:positionH>
            <wp:positionV relativeFrom="paragraph">
              <wp:posOffset>300990</wp:posOffset>
            </wp:positionV>
            <wp:extent cx="2664460" cy="2371725"/>
            <wp:effectExtent l="76200" t="76200" r="135890" b="14287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371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AF4">
        <w:rPr>
          <w:rFonts w:ascii="Montserrat" w:hAnsi="Montserrat"/>
        </w:rPr>
        <w:drawing>
          <wp:anchor distT="0" distB="0" distL="114300" distR="114300" simplePos="0" relativeHeight="251674624" behindDoc="0" locked="0" layoutInCell="1" allowOverlap="1" wp14:anchorId="0582AA70" wp14:editId="7C7DBFFB">
            <wp:simplePos x="0" y="0"/>
            <wp:positionH relativeFrom="column">
              <wp:posOffset>5624195</wp:posOffset>
            </wp:positionH>
            <wp:positionV relativeFrom="paragraph">
              <wp:posOffset>313055</wp:posOffset>
            </wp:positionV>
            <wp:extent cx="3277235" cy="2407520"/>
            <wp:effectExtent l="76200" t="76200" r="132715" b="12636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407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12EFEAC" w14:textId="1985F851" w:rsidR="009B71AE" w:rsidRPr="00261967" w:rsidRDefault="009B71AE" w:rsidP="00261967">
      <w:pPr>
        <w:rPr>
          <w:rFonts w:ascii="Montserrat" w:hAnsi="Montserrat"/>
        </w:rPr>
      </w:pPr>
    </w:p>
    <w:sectPr w:rsidR="009B71AE" w:rsidRPr="00261967" w:rsidSect="00261967">
      <w:headerReference w:type="default" r:id="rId12"/>
      <w:pgSz w:w="15840" w:h="12240" w:orient="landscape" w:code="1"/>
      <w:pgMar w:top="269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4D5C" w14:textId="77777777" w:rsidR="00F26B37" w:rsidRDefault="00F26B37" w:rsidP="00185A2A">
      <w:pPr>
        <w:spacing w:after="0" w:line="240" w:lineRule="auto"/>
      </w:pPr>
      <w:r>
        <w:separator/>
      </w:r>
    </w:p>
  </w:endnote>
  <w:endnote w:type="continuationSeparator" w:id="0">
    <w:p w14:paraId="776F9FC0" w14:textId="77777777" w:rsidR="00F26B37" w:rsidRDefault="00F26B37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AE67" w14:textId="77777777" w:rsidR="00F26B37" w:rsidRDefault="00F26B37" w:rsidP="00185A2A">
      <w:pPr>
        <w:spacing w:after="0" w:line="240" w:lineRule="auto"/>
      </w:pPr>
      <w:r>
        <w:separator/>
      </w:r>
    </w:p>
  </w:footnote>
  <w:footnote w:type="continuationSeparator" w:id="0">
    <w:p w14:paraId="07AEC724" w14:textId="77777777" w:rsidR="00F26B37" w:rsidRDefault="00F26B37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1AAEFDCC" w:rsidR="00185A2A" w:rsidRDefault="00315F2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B29A4" wp14:editId="22FB45B7">
          <wp:simplePos x="0" y="0"/>
          <wp:positionH relativeFrom="column">
            <wp:posOffset>-900430</wp:posOffset>
          </wp:positionH>
          <wp:positionV relativeFrom="paragraph">
            <wp:posOffset>-437152</wp:posOffset>
          </wp:positionV>
          <wp:extent cx="10045579" cy="7762493"/>
          <wp:effectExtent l="0" t="0" r="63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579" cy="7762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544F3"/>
    <w:rsid w:val="000D2A92"/>
    <w:rsid w:val="00160060"/>
    <w:rsid w:val="00185A2A"/>
    <w:rsid w:val="001E04CA"/>
    <w:rsid w:val="001E2CF6"/>
    <w:rsid w:val="0020116E"/>
    <w:rsid w:val="00210526"/>
    <w:rsid w:val="00261967"/>
    <w:rsid w:val="002D1BF3"/>
    <w:rsid w:val="00315F2A"/>
    <w:rsid w:val="003570EA"/>
    <w:rsid w:val="00371760"/>
    <w:rsid w:val="003A067F"/>
    <w:rsid w:val="0042010C"/>
    <w:rsid w:val="005F0771"/>
    <w:rsid w:val="006E4366"/>
    <w:rsid w:val="007105CF"/>
    <w:rsid w:val="00835930"/>
    <w:rsid w:val="008F5D92"/>
    <w:rsid w:val="00972ECE"/>
    <w:rsid w:val="009B71AE"/>
    <w:rsid w:val="00AF149A"/>
    <w:rsid w:val="00B97EBE"/>
    <w:rsid w:val="00BB09B2"/>
    <w:rsid w:val="00C21EB3"/>
    <w:rsid w:val="00D77549"/>
    <w:rsid w:val="00DB252A"/>
    <w:rsid w:val="00E7636C"/>
    <w:rsid w:val="00E92AF4"/>
    <w:rsid w:val="00EA42F9"/>
    <w:rsid w:val="00EF7954"/>
    <w:rsid w:val="00F2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table" w:styleId="Tabladelista7concolores-nfasis5">
    <w:name w:val="List Table 7 Colorful Accent 5"/>
    <w:basedOn w:val="Tablanormal"/>
    <w:uiPriority w:val="52"/>
    <w:rsid w:val="0026196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6</cp:revision>
  <cp:lastPrinted>2024-02-05T16:49:00Z</cp:lastPrinted>
  <dcterms:created xsi:type="dcterms:W3CDTF">2024-02-05T16:36:00Z</dcterms:created>
  <dcterms:modified xsi:type="dcterms:W3CDTF">2024-02-05T16:50:00Z</dcterms:modified>
</cp:coreProperties>
</file>