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15CCE3" w14:textId="3921774C" w:rsidR="00FC138A" w:rsidRDefault="0031530A">
      <w:r>
        <w:rPr>
          <w:noProof/>
          <w:lang w:eastAsia="es-GT"/>
        </w:rPr>
        <w:drawing>
          <wp:anchor distT="0" distB="0" distL="114300" distR="114300" simplePos="0" relativeHeight="251646973" behindDoc="0" locked="0" layoutInCell="1" allowOverlap="1" wp14:anchorId="5FAAC9AB" wp14:editId="28E57FB1">
            <wp:simplePos x="0" y="0"/>
            <wp:positionH relativeFrom="margin">
              <wp:posOffset>-1066165</wp:posOffset>
            </wp:positionH>
            <wp:positionV relativeFrom="margin">
              <wp:posOffset>-905510</wp:posOffset>
            </wp:positionV>
            <wp:extent cx="7765415" cy="10049510"/>
            <wp:effectExtent l="0" t="0" r="0" b="0"/>
            <wp:wrapSquare wrapText="bothSides"/>
            <wp:docPr id="1964969549" name="Imagen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969549" name="Imagen 1" descr="Logotipo&#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5415" cy="10049510"/>
                    </a:xfrm>
                    <a:prstGeom prst="rect">
                      <a:avLst/>
                    </a:prstGeom>
                  </pic:spPr>
                </pic:pic>
              </a:graphicData>
            </a:graphic>
            <wp14:sizeRelH relativeFrom="margin">
              <wp14:pctWidth>0</wp14:pctWidth>
            </wp14:sizeRelH>
            <wp14:sizeRelV relativeFrom="margin">
              <wp14:pctHeight>0</wp14:pctHeight>
            </wp14:sizeRelV>
          </wp:anchor>
        </w:drawing>
      </w:r>
      <w:r w:rsidR="00FC138A" w:rsidRPr="002F5CE9">
        <w:rPr>
          <w:noProof/>
          <w:lang w:eastAsia="es-GT"/>
        </w:rPr>
        <w:drawing>
          <wp:anchor distT="0" distB="0" distL="114300" distR="114300" simplePos="0" relativeHeight="251651072" behindDoc="0" locked="0" layoutInCell="1" allowOverlap="1" wp14:anchorId="151E3EFD" wp14:editId="561D7B6A">
            <wp:simplePos x="0" y="0"/>
            <wp:positionH relativeFrom="margin">
              <wp:posOffset>2357672</wp:posOffset>
            </wp:positionH>
            <wp:positionV relativeFrom="margin">
              <wp:posOffset>8327390</wp:posOffset>
            </wp:positionV>
            <wp:extent cx="940435" cy="414655"/>
            <wp:effectExtent l="0" t="0" r="0" b="4445"/>
            <wp:wrapSquare wrapText="bothSides"/>
            <wp:docPr id="16349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9798" name=""/>
                    <pic:cNvPicPr/>
                  </pic:nvPicPr>
                  <pic:blipFill>
                    <a:blip r:embed="rId9">
                      <a:extLst>
                        <a:ext uri="{28A0092B-C50C-407E-A947-70E740481C1C}">
                          <a14:useLocalDpi xmlns:a14="http://schemas.microsoft.com/office/drawing/2010/main" val="0"/>
                        </a:ext>
                      </a:extLst>
                    </a:blip>
                    <a:stretch>
                      <a:fillRect/>
                    </a:stretch>
                  </pic:blipFill>
                  <pic:spPr>
                    <a:xfrm>
                      <a:off x="0" y="0"/>
                      <a:ext cx="940435" cy="414655"/>
                    </a:xfrm>
                    <a:prstGeom prst="rect">
                      <a:avLst/>
                    </a:prstGeom>
                  </pic:spPr>
                </pic:pic>
              </a:graphicData>
            </a:graphic>
            <wp14:sizeRelH relativeFrom="margin">
              <wp14:pctWidth>0</wp14:pctWidth>
            </wp14:sizeRelH>
            <wp14:sizeRelV relativeFrom="margin">
              <wp14:pctHeight>0</wp14:pctHeight>
            </wp14:sizeRelV>
          </wp:anchor>
        </w:drawing>
      </w:r>
      <w:r w:rsidR="00FC138A">
        <w:rPr>
          <w:noProof/>
          <w:lang w:eastAsia="es-GT"/>
        </w:rPr>
        <mc:AlternateContent>
          <mc:Choice Requires="wps">
            <w:drawing>
              <wp:anchor distT="0" distB="0" distL="114300" distR="114300" simplePos="0" relativeHeight="251650048" behindDoc="0" locked="0" layoutInCell="1" allowOverlap="1" wp14:anchorId="66FAEFBF" wp14:editId="148F3CD5">
                <wp:simplePos x="0" y="0"/>
                <wp:positionH relativeFrom="column">
                  <wp:posOffset>2106930</wp:posOffset>
                </wp:positionH>
                <wp:positionV relativeFrom="paragraph">
                  <wp:posOffset>8231588</wp:posOffset>
                </wp:positionV>
                <wp:extent cx="1440180" cy="609600"/>
                <wp:effectExtent l="0" t="0" r="0" b="0"/>
                <wp:wrapNone/>
                <wp:docPr id="1465429291" name="Rectángulo redondeado 2"/>
                <wp:cNvGraphicFramePr/>
                <a:graphic xmlns:a="http://schemas.openxmlformats.org/drawingml/2006/main">
                  <a:graphicData uri="http://schemas.microsoft.com/office/word/2010/wordprocessingShape">
                    <wps:wsp>
                      <wps:cNvSpPr/>
                      <wps:spPr>
                        <a:xfrm>
                          <a:off x="0" y="0"/>
                          <a:ext cx="1440180" cy="609600"/>
                        </a:xfrm>
                        <a:prstGeom prst="roundRect">
                          <a:avLst>
                            <a:gd name="adj" fmla="val 578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D7FD6" id="Rectángulo redondeado 2" o:spid="_x0000_s1026" style="position:absolute;margin-left:165.9pt;margin-top:648.15pt;width:113.4pt;height:4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" fillcolor="white [3212]" stroked="f" strokeweight="1pt">
                <v:stroke joinstyle="miter"/>
              </v:roundrect>
            </w:pict>
          </mc:Fallback>
        </mc:AlternateContent>
      </w:r>
    </w:p>
    <w:p w14:paraId="62E4AB57" w14:textId="226C04E5" w:rsidR="001F3694" w:rsidRDefault="001F3694"/>
    <w:p w14:paraId="3EB942BE" w14:textId="5580196D" w:rsidR="001F3694" w:rsidRDefault="005F2CB1">
      <w:r w:rsidRPr="005F2CB1">
        <w:rPr>
          <w:noProof/>
          <w:lang w:eastAsia="es-GT"/>
        </w:rPr>
        <w:drawing>
          <wp:anchor distT="0" distB="0" distL="114300" distR="114300" simplePos="0" relativeHeight="251727872" behindDoc="0" locked="0" layoutInCell="1" allowOverlap="1" wp14:anchorId="6F45EABB" wp14:editId="0A13A8DC">
            <wp:simplePos x="0" y="0"/>
            <wp:positionH relativeFrom="margin">
              <wp:align>center</wp:align>
            </wp:positionH>
            <wp:positionV relativeFrom="paragraph">
              <wp:posOffset>866775</wp:posOffset>
            </wp:positionV>
            <wp:extent cx="7083425" cy="4722495"/>
            <wp:effectExtent l="0" t="0" r="3175" b="1905"/>
            <wp:wrapSquare wrapText="bothSides"/>
            <wp:docPr id="6" name="Imagen 6" descr="C:\Users\karoll.alfaro\Downloads\20231221 AI SAAS - HECTOR CASTILLO  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oll.alfaro\Downloads\20231221 AI SAAS - HECTOR CASTILLO  563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83425" cy="47224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GT"/>
        </w:rPr>
        <w:drawing>
          <wp:anchor distT="0" distB="0" distL="114300" distR="114300" simplePos="0" relativeHeight="251687936" behindDoc="0" locked="0" layoutInCell="1" allowOverlap="1" wp14:anchorId="5BD10B62" wp14:editId="5B28D3F2">
            <wp:simplePos x="0" y="0"/>
            <wp:positionH relativeFrom="margin">
              <wp:align>center</wp:align>
            </wp:positionH>
            <wp:positionV relativeFrom="paragraph">
              <wp:posOffset>7058025</wp:posOffset>
            </wp:positionV>
            <wp:extent cx="1922780" cy="1000125"/>
            <wp:effectExtent l="0" t="0" r="0" b="0"/>
            <wp:wrapTopAndBottom/>
            <wp:docPr id="1503875205" name="Imagen 4"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75205" name="Imagen 4" descr="Logotipo, nombre de la empresa&#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2780" cy="1000125"/>
                    </a:xfrm>
                    <a:prstGeom prst="rect">
                      <a:avLst/>
                    </a:prstGeom>
                  </pic:spPr>
                </pic:pic>
              </a:graphicData>
            </a:graphic>
            <wp14:sizeRelH relativeFrom="page">
              <wp14:pctWidth>0</wp14:pctWidth>
            </wp14:sizeRelH>
            <wp14:sizeRelV relativeFrom="page">
              <wp14:pctHeight>0</wp14:pctHeight>
            </wp14:sizeRelV>
          </wp:anchor>
        </w:drawing>
      </w:r>
      <w:r w:rsidR="001F3694">
        <w:br w:type="page"/>
      </w:r>
    </w:p>
    <w:p w14:paraId="3D155384" w14:textId="658F549D" w:rsidR="00860078" w:rsidRPr="00F6609F" w:rsidRDefault="00860078" w:rsidP="00F6609F">
      <w:pPr>
        <w:tabs>
          <w:tab w:val="left" w:pos="2034"/>
        </w:tabs>
        <w:rPr>
          <w:rFonts w:ascii="Arial" w:hAnsi="Arial" w:cs="Arial"/>
          <w:b/>
          <w:bCs/>
          <w:color w:val="002060"/>
          <w:sz w:val="52"/>
          <w:szCs w:val="52"/>
        </w:rPr>
      </w:pPr>
      <w:r w:rsidRPr="00F6609F">
        <w:rPr>
          <w:rFonts w:ascii="Arial" w:hAnsi="Arial" w:cs="Arial"/>
          <w:b/>
          <w:bCs/>
          <w:color w:val="002060"/>
          <w:sz w:val="52"/>
          <w:szCs w:val="52"/>
        </w:rPr>
        <w:lastRenderedPageBreak/>
        <w:t>Indice</w:t>
      </w:r>
    </w:p>
    <w:p w14:paraId="7631D1B5" w14:textId="010DEBA0" w:rsidR="00860078" w:rsidRPr="00F6609F" w:rsidRDefault="00F6609F" w:rsidP="00860078">
      <w:pPr>
        <w:tabs>
          <w:tab w:val="left" w:pos="2034"/>
        </w:tabs>
        <w:ind w:left="1843"/>
        <w:rPr>
          <w:rFonts w:ascii="Arial" w:hAnsi="Arial" w:cs="Arial"/>
          <w:b/>
          <w:bCs/>
          <w:color w:val="002060"/>
          <w:sz w:val="40"/>
          <w:szCs w:val="40"/>
        </w:rPr>
      </w:pPr>
      <w:r>
        <w:rPr>
          <w:rFonts w:ascii="Arial" w:hAnsi="Arial" w:cs="Arial"/>
          <w:b/>
          <w:bCs/>
          <w:noProof/>
          <w:color w:val="002060"/>
          <w:sz w:val="40"/>
          <w:szCs w:val="40"/>
          <w:lang w:eastAsia="es-GT"/>
        </w:rPr>
        <mc:AlternateContent>
          <mc:Choice Requires="wpg">
            <w:drawing>
              <wp:anchor distT="0" distB="0" distL="114300" distR="114300" simplePos="0" relativeHeight="251693056" behindDoc="0" locked="0" layoutInCell="1" allowOverlap="1" wp14:anchorId="0E151778" wp14:editId="1E62D285">
                <wp:simplePos x="0" y="0"/>
                <wp:positionH relativeFrom="column">
                  <wp:posOffset>-59805</wp:posOffset>
                </wp:positionH>
                <wp:positionV relativeFrom="paragraph">
                  <wp:posOffset>264795</wp:posOffset>
                </wp:positionV>
                <wp:extent cx="766516" cy="692727"/>
                <wp:effectExtent l="0" t="0" r="0" b="0"/>
                <wp:wrapNone/>
                <wp:docPr id="1972096042" name="Grupo 9"/>
                <wp:cNvGraphicFramePr/>
                <a:graphic xmlns:a="http://schemas.openxmlformats.org/drawingml/2006/main">
                  <a:graphicData uri="http://schemas.microsoft.com/office/word/2010/wordprocessingGroup">
                    <wpg:wgp>
                      <wpg:cNvGrpSpPr/>
                      <wpg:grpSpPr>
                        <a:xfrm>
                          <a:off x="0" y="0"/>
                          <a:ext cx="766516" cy="692727"/>
                          <a:chOff x="0" y="0"/>
                          <a:chExt cx="766516" cy="692727"/>
                        </a:xfrm>
                      </wpg:grpSpPr>
                      <wps:wsp>
                        <wps:cNvPr id="1830110189" name="Cuadro de texto 7"/>
                        <wps:cNvSpPr txBox="1"/>
                        <wps:spPr>
                          <a:xfrm>
                            <a:off x="0" y="0"/>
                            <a:ext cx="720437" cy="692727"/>
                          </a:xfrm>
                          <a:prstGeom prst="rect">
                            <a:avLst/>
                          </a:prstGeom>
                          <a:noFill/>
                          <a:ln w="6350">
                            <a:noFill/>
                          </a:ln>
                        </wps:spPr>
                        <wps:txbx>
                          <w:txbxContent>
                            <w:p w14:paraId="62DA2FBC" w14:textId="77777777" w:rsidR="00C72ADB" w:rsidRPr="00F6609F" w:rsidRDefault="00C72ADB" w:rsidP="00860078">
                              <w:pPr>
                                <w:jc w:val="center"/>
                                <w:rPr>
                                  <w:rFonts w:ascii="Arial" w:hAnsi="Arial" w:cs="Arial"/>
                                  <w:color w:val="E59F29"/>
                                  <w:sz w:val="48"/>
                                  <w:szCs w:val="48"/>
                                  <w:lang w:val="es-ES"/>
                                </w:rPr>
                              </w:pPr>
                              <w:r w:rsidRPr="00F6609F">
                                <w:rPr>
                                  <w:rFonts w:ascii="Arial" w:hAnsi="Arial" w:cs="Arial"/>
                                  <w:b/>
                                  <w:bCs/>
                                  <w:color w:val="003366"/>
                                  <w:sz w:val="48"/>
                                  <w:szCs w:val="48"/>
                                  <w:lang w:val="es-ES"/>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2244435" name="Rectángulo 8"/>
                        <wps:cNvSpPr/>
                        <wps:spPr>
                          <a:xfrm>
                            <a:off x="619933" y="116238"/>
                            <a:ext cx="146583" cy="244305"/>
                          </a:xfrm>
                          <a:prstGeom prst="rect">
                            <a:avLst/>
                          </a:prstGeom>
                          <a:solidFill>
                            <a:srgbClr val="C4A05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C5C9B8" w14:textId="5819E41B" w:rsidR="00C72ADB" w:rsidRPr="00F6609F" w:rsidRDefault="00C72ADB" w:rsidP="00F6609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151778" id="Grupo 9" o:spid="_x0000_s1026" style="position:absolute;left:0;text-align:left;margin-left:-4.7pt;margin-top:20.85pt;width:60.35pt;height:54.55pt;z-index:251693056" coordsize="7665,6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">
                <v:shapetype id="_x0000_t202" coordsize="21600,21600" o:spt="202" path="m,l,21600r21600,l21600,xe">
                  <v:stroke joinstyle="miter"/>
                  <v:path gradientshapeok="t" o:connecttype="rect"/>
                </v:shapetype>
                <v:shape id="Cuadro de texto 7" o:spid="_x0000_s1027" type="#_x0000_t202" style="position:absolute;width:7204;height: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" filled="f" stroked="f" strokeweight=".5pt">
                  <v:textbox>
                    <w:txbxContent>
                      <w:p w14:paraId="62DA2FBC" w14:textId="77777777" w:rsidR="00C72ADB" w:rsidRPr="00F6609F" w:rsidRDefault="00C72ADB" w:rsidP="00860078">
                        <w:pPr>
                          <w:jc w:val="center"/>
                          <w:rPr>
                            <w:rFonts w:ascii="Arial" w:hAnsi="Arial" w:cs="Arial"/>
                            <w:color w:val="E59F29"/>
                            <w:sz w:val="48"/>
                            <w:szCs w:val="48"/>
                            <w:lang w:val="es-ES"/>
                          </w:rPr>
                        </w:pPr>
                        <w:r w:rsidRPr="00F6609F">
                          <w:rPr>
                            <w:rFonts w:ascii="Arial" w:hAnsi="Arial" w:cs="Arial"/>
                            <w:b/>
                            <w:bCs/>
                            <w:color w:val="003366"/>
                            <w:sz w:val="48"/>
                            <w:szCs w:val="48"/>
                            <w:lang w:val="es-ES"/>
                          </w:rPr>
                          <w:t>01</w:t>
                        </w:r>
                      </w:p>
                    </w:txbxContent>
                  </v:textbox>
                </v:shape>
                <v:rect id="Rectángulo 8" o:spid="_x0000_s1028" style="position:absolute;left:6199;top:1162;width:1466;height:2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" fillcolor="#c4a058" stroked="f" strokeweight="1pt">
                  <v:textbox>
                    <w:txbxContent>
                      <w:p w14:paraId="09C5C9B8" w14:textId="5819E41B" w:rsidR="00C72ADB" w:rsidRPr="00F6609F" w:rsidRDefault="00C72ADB" w:rsidP="00F6609F">
                        <w:pPr>
                          <w:jc w:val="center"/>
                          <w:rPr>
                            <w:lang w:val="en-US"/>
                          </w:rPr>
                        </w:pPr>
                      </w:p>
                    </w:txbxContent>
                  </v:textbox>
                </v:rect>
              </v:group>
            </w:pict>
          </mc:Fallback>
        </mc:AlternateContent>
      </w:r>
    </w:p>
    <w:p w14:paraId="7046F607" w14:textId="045EAD21" w:rsidR="00860078" w:rsidRPr="00F6609F" w:rsidRDefault="00C04B51" w:rsidP="00860078">
      <w:pPr>
        <w:pStyle w:val="NombrescaptulosndiceNDICE"/>
        <w:ind w:left="1843"/>
        <w:rPr>
          <w:rFonts w:ascii="Arial" w:hAnsi="Arial" w:cs="Arial"/>
          <w:b w:val="0"/>
          <w:bCs w:val="0"/>
          <w:color w:val="002060"/>
          <w:sz w:val="22"/>
          <w:szCs w:val="22"/>
        </w:rPr>
      </w:pPr>
      <w:r>
        <w:rPr>
          <w:rFonts w:ascii="Arial" w:hAnsi="Arial" w:cs="Arial"/>
          <w:color w:val="002060"/>
          <w:sz w:val="22"/>
          <w:szCs w:val="22"/>
        </w:rPr>
        <w:t>Principales Funciones y Objetivos</w:t>
      </w:r>
    </w:p>
    <w:p w14:paraId="6D594C52" w14:textId="0861A3D5" w:rsidR="00860078" w:rsidRPr="00F6609F" w:rsidRDefault="00860078" w:rsidP="00860078">
      <w:pPr>
        <w:pStyle w:val="TextosndiceNDICE"/>
        <w:ind w:left="1843" w:firstLine="0"/>
        <w:rPr>
          <w:rFonts w:ascii="Arial" w:hAnsi="Arial" w:cs="Arial"/>
          <w:color w:val="002060"/>
          <w:sz w:val="18"/>
          <w:szCs w:val="18"/>
        </w:rPr>
      </w:pPr>
    </w:p>
    <w:p w14:paraId="15D1E7A5" w14:textId="4369BFEF" w:rsidR="00860078" w:rsidRPr="00F6609F" w:rsidRDefault="00860078" w:rsidP="00860078">
      <w:pPr>
        <w:pStyle w:val="TextosndiceNDICE"/>
        <w:ind w:left="1843" w:firstLine="0"/>
        <w:rPr>
          <w:rFonts w:ascii="Arial" w:hAnsi="Arial" w:cs="Arial"/>
          <w:color w:val="002060"/>
          <w:sz w:val="18"/>
          <w:szCs w:val="18"/>
        </w:rPr>
      </w:pPr>
      <w:r w:rsidRPr="00F6609F">
        <w:rPr>
          <w:rFonts w:ascii="Arial" w:hAnsi="Arial" w:cs="Arial"/>
          <w:b/>
          <w:bCs/>
          <w:color w:val="002060"/>
          <w:sz w:val="18"/>
          <w:szCs w:val="18"/>
        </w:rPr>
        <w:t xml:space="preserve">1.1 </w:t>
      </w:r>
      <w:r w:rsidR="00C04B51" w:rsidRPr="00C04B51">
        <w:rPr>
          <w:rFonts w:ascii="Arial" w:hAnsi="Arial" w:cs="Arial"/>
          <w:color w:val="002060"/>
          <w:sz w:val="18"/>
          <w:szCs w:val="18"/>
        </w:rPr>
        <w:t>Objetivo Y Atribuciones De La Secretaría De Asuntos Administra</w:t>
      </w:r>
      <w:r w:rsidR="00C04B51">
        <w:rPr>
          <w:rFonts w:ascii="Arial" w:hAnsi="Arial" w:cs="Arial"/>
          <w:color w:val="002060"/>
          <w:sz w:val="18"/>
          <w:szCs w:val="18"/>
        </w:rPr>
        <w:t>tivos y de Seguridad SAAS</w:t>
      </w:r>
      <w:r w:rsidR="00C04B51" w:rsidRPr="00F6609F">
        <w:rPr>
          <w:rFonts w:ascii="Arial" w:hAnsi="Arial" w:cs="Arial"/>
          <w:color w:val="002060"/>
          <w:sz w:val="18"/>
          <w:szCs w:val="18"/>
        </w:rPr>
        <w:t xml:space="preserve"> </w:t>
      </w:r>
      <w:r w:rsidRPr="00F6609F">
        <w:rPr>
          <w:rFonts w:ascii="Arial" w:hAnsi="Arial" w:cs="Arial"/>
          <w:color w:val="002060"/>
          <w:sz w:val="18"/>
          <w:szCs w:val="18"/>
        </w:rPr>
        <w:t>…………</w:t>
      </w:r>
      <w:r w:rsidR="00C04B51">
        <w:rPr>
          <w:rFonts w:ascii="Arial" w:hAnsi="Arial" w:cs="Arial"/>
          <w:color w:val="002060"/>
          <w:sz w:val="18"/>
          <w:szCs w:val="18"/>
        </w:rPr>
        <w:t>…………………………………………………………………</w:t>
      </w:r>
      <w:r w:rsidR="00593B37">
        <w:rPr>
          <w:rFonts w:ascii="Arial" w:hAnsi="Arial" w:cs="Arial"/>
          <w:color w:val="002060"/>
          <w:sz w:val="18"/>
          <w:szCs w:val="18"/>
        </w:rPr>
        <w:tab/>
        <w:t>09</w:t>
      </w:r>
    </w:p>
    <w:p w14:paraId="30B0502D" w14:textId="328D979F" w:rsidR="00860078" w:rsidRPr="00F6609F" w:rsidRDefault="00860078" w:rsidP="00860078">
      <w:pPr>
        <w:pStyle w:val="TextosndiceNDICE"/>
        <w:ind w:left="1843" w:firstLine="0"/>
        <w:rPr>
          <w:rFonts w:ascii="Arial" w:hAnsi="Arial" w:cs="Arial"/>
          <w:color w:val="002060"/>
          <w:sz w:val="18"/>
          <w:szCs w:val="18"/>
        </w:rPr>
      </w:pPr>
      <w:r w:rsidRPr="00F6609F">
        <w:rPr>
          <w:rFonts w:ascii="Arial" w:hAnsi="Arial" w:cs="Arial"/>
          <w:b/>
          <w:bCs/>
          <w:color w:val="002060"/>
          <w:sz w:val="18"/>
          <w:szCs w:val="18"/>
        </w:rPr>
        <w:t xml:space="preserve">1.2 </w:t>
      </w:r>
      <w:r w:rsidR="00C04B51" w:rsidRPr="00C04B51">
        <w:rPr>
          <w:rFonts w:ascii="Arial" w:hAnsi="Arial" w:cs="Arial"/>
          <w:bCs/>
          <w:color w:val="002060"/>
          <w:sz w:val="18"/>
          <w:szCs w:val="18"/>
        </w:rPr>
        <w:t>Cifras generales del presupuesto al tercer cuatrimestre de 2023…………</w:t>
      </w:r>
      <w:r w:rsidRPr="00C04B51">
        <w:rPr>
          <w:rFonts w:ascii="Arial" w:hAnsi="Arial" w:cs="Arial"/>
          <w:color w:val="002060"/>
          <w:sz w:val="18"/>
          <w:szCs w:val="18"/>
        </w:rPr>
        <w:t>………</w:t>
      </w:r>
      <w:r w:rsidRPr="00F6609F">
        <w:rPr>
          <w:rFonts w:ascii="Arial" w:hAnsi="Arial" w:cs="Arial"/>
          <w:color w:val="002060"/>
          <w:sz w:val="18"/>
          <w:szCs w:val="18"/>
        </w:rPr>
        <w:tab/>
      </w:r>
      <w:r w:rsidR="00593B37">
        <w:rPr>
          <w:rFonts w:ascii="Arial" w:hAnsi="Arial" w:cs="Arial"/>
          <w:color w:val="002060"/>
          <w:sz w:val="18"/>
          <w:szCs w:val="18"/>
        </w:rPr>
        <w:t>09</w:t>
      </w:r>
    </w:p>
    <w:p w14:paraId="7700A0C4" w14:textId="39157459" w:rsidR="00860078" w:rsidRDefault="00860078" w:rsidP="00860078">
      <w:pPr>
        <w:pStyle w:val="TextosndiceNDICE"/>
        <w:ind w:left="1843" w:firstLine="0"/>
        <w:rPr>
          <w:rFonts w:ascii="Arial" w:hAnsi="Arial" w:cs="Arial"/>
          <w:color w:val="002060"/>
          <w:sz w:val="18"/>
          <w:szCs w:val="18"/>
        </w:rPr>
      </w:pPr>
      <w:r w:rsidRPr="00F6609F">
        <w:rPr>
          <w:rFonts w:ascii="Arial" w:hAnsi="Arial" w:cs="Arial"/>
          <w:b/>
          <w:bCs/>
          <w:color w:val="002060"/>
          <w:sz w:val="18"/>
          <w:szCs w:val="18"/>
        </w:rPr>
        <w:t xml:space="preserve">1.3 </w:t>
      </w:r>
      <w:r w:rsidR="00C04B51" w:rsidRPr="00C04B51">
        <w:rPr>
          <w:rFonts w:ascii="Arial" w:hAnsi="Arial" w:cs="Arial"/>
          <w:bCs/>
          <w:color w:val="002060"/>
          <w:sz w:val="18"/>
          <w:szCs w:val="18"/>
        </w:rPr>
        <w:t>G</w:t>
      </w:r>
      <w:r w:rsidR="00C04B51" w:rsidRPr="00C04B51">
        <w:rPr>
          <w:rFonts w:ascii="Arial" w:hAnsi="Arial" w:cs="Arial"/>
          <w:color w:val="002060"/>
          <w:sz w:val="18"/>
          <w:szCs w:val="18"/>
        </w:rPr>
        <w:t>ráfica y descripción del presupuesto asignado, vigente y ejecutado, por</w:t>
      </w:r>
      <w:r w:rsidR="00C04B51">
        <w:rPr>
          <w:rFonts w:ascii="Arial" w:hAnsi="Arial" w:cs="Arial"/>
          <w:color w:val="002060"/>
          <w:sz w:val="18"/>
          <w:szCs w:val="18"/>
        </w:rPr>
        <w:t xml:space="preserve">         </w:t>
      </w:r>
      <w:r w:rsidR="00C04B51" w:rsidRPr="00C04B51">
        <w:rPr>
          <w:rFonts w:ascii="Arial" w:hAnsi="Arial" w:cs="Arial"/>
          <w:color w:val="002060"/>
          <w:sz w:val="18"/>
          <w:szCs w:val="18"/>
        </w:rPr>
        <w:t xml:space="preserve"> grupo de gasto</w:t>
      </w:r>
      <w:r w:rsidR="00C04B51" w:rsidRPr="00F6609F">
        <w:rPr>
          <w:rFonts w:ascii="Arial" w:hAnsi="Arial" w:cs="Arial"/>
          <w:color w:val="002060"/>
          <w:sz w:val="18"/>
          <w:szCs w:val="18"/>
        </w:rPr>
        <w:t xml:space="preserve"> </w:t>
      </w:r>
      <w:r w:rsidR="00C04B51">
        <w:rPr>
          <w:rFonts w:ascii="Arial" w:hAnsi="Arial" w:cs="Arial"/>
          <w:color w:val="002060"/>
          <w:sz w:val="18"/>
          <w:szCs w:val="18"/>
        </w:rPr>
        <w:t>………………………………………………………………………………</w:t>
      </w:r>
      <w:r w:rsidR="00C04B51">
        <w:rPr>
          <w:rFonts w:ascii="Arial" w:hAnsi="Arial" w:cs="Arial"/>
          <w:color w:val="002060"/>
          <w:sz w:val="18"/>
          <w:szCs w:val="18"/>
        </w:rPr>
        <w:tab/>
        <w:t>1</w:t>
      </w:r>
      <w:r w:rsidR="00593B37">
        <w:rPr>
          <w:rFonts w:ascii="Arial" w:hAnsi="Arial" w:cs="Arial"/>
          <w:color w:val="002060"/>
          <w:sz w:val="18"/>
          <w:szCs w:val="18"/>
        </w:rPr>
        <w:t>0</w:t>
      </w:r>
    </w:p>
    <w:p w14:paraId="5CA7AD7D" w14:textId="1B6E832B" w:rsidR="005F55B3" w:rsidRDefault="005F55B3" w:rsidP="005F55B3">
      <w:pPr>
        <w:pStyle w:val="TextosndiceNDICE"/>
        <w:ind w:left="1843" w:firstLine="0"/>
        <w:rPr>
          <w:rFonts w:ascii="Arial" w:hAnsi="Arial" w:cs="Arial"/>
          <w:color w:val="002060"/>
          <w:sz w:val="18"/>
          <w:szCs w:val="18"/>
        </w:rPr>
      </w:pPr>
      <w:r>
        <w:rPr>
          <w:rFonts w:ascii="Arial" w:hAnsi="Arial" w:cs="Arial"/>
          <w:b/>
          <w:bCs/>
          <w:color w:val="002060"/>
          <w:sz w:val="18"/>
          <w:szCs w:val="18"/>
        </w:rPr>
        <w:t>1.4</w:t>
      </w:r>
      <w:r w:rsidRPr="00F6609F">
        <w:rPr>
          <w:rFonts w:ascii="Arial" w:hAnsi="Arial" w:cs="Arial"/>
          <w:b/>
          <w:bCs/>
          <w:color w:val="002060"/>
          <w:sz w:val="18"/>
          <w:szCs w:val="18"/>
        </w:rPr>
        <w:t xml:space="preserve"> </w:t>
      </w:r>
      <w:r>
        <w:rPr>
          <w:rFonts w:ascii="Arial" w:hAnsi="Arial" w:cs="Arial"/>
          <w:bCs/>
          <w:color w:val="002060"/>
          <w:sz w:val="18"/>
          <w:szCs w:val="18"/>
        </w:rPr>
        <w:t xml:space="preserve">Grupo 000 Servicios </w:t>
      </w:r>
      <w:r w:rsidRPr="005F55B3">
        <w:rPr>
          <w:rFonts w:ascii="Arial" w:hAnsi="Arial" w:cs="Arial"/>
          <w:bCs/>
          <w:color w:val="002060"/>
          <w:sz w:val="18"/>
          <w:szCs w:val="18"/>
        </w:rPr>
        <w:t>Personales</w:t>
      </w:r>
      <w:r>
        <w:rPr>
          <w:rFonts w:ascii="Arial" w:hAnsi="Arial" w:cs="Arial"/>
          <w:bCs/>
          <w:color w:val="002060"/>
          <w:sz w:val="18"/>
          <w:szCs w:val="18"/>
        </w:rPr>
        <w:t>………</w:t>
      </w:r>
      <w:r>
        <w:rPr>
          <w:rFonts w:ascii="Arial" w:hAnsi="Arial" w:cs="Arial"/>
          <w:color w:val="002060"/>
          <w:sz w:val="18"/>
          <w:szCs w:val="18"/>
        </w:rPr>
        <w:t>……………………………………………...</w:t>
      </w:r>
      <w:r>
        <w:rPr>
          <w:rFonts w:ascii="Arial" w:hAnsi="Arial" w:cs="Arial"/>
          <w:color w:val="002060"/>
          <w:sz w:val="18"/>
          <w:szCs w:val="18"/>
        </w:rPr>
        <w:tab/>
        <w:t>1</w:t>
      </w:r>
      <w:r w:rsidR="00593B37">
        <w:rPr>
          <w:rFonts w:ascii="Arial" w:hAnsi="Arial" w:cs="Arial"/>
          <w:color w:val="002060"/>
          <w:sz w:val="18"/>
          <w:szCs w:val="18"/>
        </w:rPr>
        <w:t>0</w:t>
      </w:r>
    </w:p>
    <w:p w14:paraId="53D32E25" w14:textId="30FF91DF" w:rsidR="005F55B3" w:rsidRDefault="005F55B3" w:rsidP="005F55B3">
      <w:pPr>
        <w:pStyle w:val="TextosndiceNDICE"/>
        <w:ind w:left="1843" w:firstLine="0"/>
        <w:rPr>
          <w:rFonts w:ascii="Arial" w:hAnsi="Arial" w:cs="Arial"/>
          <w:color w:val="002060"/>
          <w:sz w:val="18"/>
          <w:szCs w:val="18"/>
        </w:rPr>
      </w:pPr>
      <w:r w:rsidRPr="00F6609F">
        <w:rPr>
          <w:rFonts w:ascii="Arial" w:hAnsi="Arial" w:cs="Arial"/>
          <w:b/>
          <w:bCs/>
          <w:color w:val="002060"/>
          <w:sz w:val="18"/>
          <w:szCs w:val="18"/>
        </w:rPr>
        <w:t>1.</w:t>
      </w:r>
      <w:r>
        <w:rPr>
          <w:rFonts w:ascii="Arial" w:hAnsi="Arial" w:cs="Arial"/>
          <w:b/>
          <w:bCs/>
          <w:color w:val="002060"/>
          <w:sz w:val="18"/>
          <w:szCs w:val="18"/>
        </w:rPr>
        <w:t xml:space="preserve">5 </w:t>
      </w:r>
      <w:r>
        <w:rPr>
          <w:rFonts w:ascii="Arial" w:hAnsi="Arial" w:cs="Arial"/>
          <w:bCs/>
          <w:color w:val="002060"/>
          <w:sz w:val="18"/>
          <w:szCs w:val="18"/>
        </w:rPr>
        <w:t xml:space="preserve">Grupo100 Servicios No </w:t>
      </w:r>
      <w:r w:rsidRPr="005F55B3">
        <w:rPr>
          <w:rFonts w:ascii="Arial" w:hAnsi="Arial" w:cs="Arial"/>
          <w:bCs/>
          <w:color w:val="002060"/>
          <w:sz w:val="18"/>
          <w:szCs w:val="18"/>
        </w:rPr>
        <w:t>Personales</w:t>
      </w:r>
      <w:r>
        <w:rPr>
          <w:rFonts w:ascii="Arial" w:hAnsi="Arial" w:cs="Arial"/>
          <w:color w:val="002060"/>
          <w:sz w:val="18"/>
          <w:szCs w:val="18"/>
        </w:rPr>
        <w:t>…………………………………………………..</w:t>
      </w:r>
      <w:r>
        <w:rPr>
          <w:rFonts w:ascii="Arial" w:hAnsi="Arial" w:cs="Arial"/>
          <w:color w:val="002060"/>
          <w:sz w:val="18"/>
          <w:szCs w:val="18"/>
        </w:rPr>
        <w:tab/>
        <w:t>1</w:t>
      </w:r>
      <w:r w:rsidR="00593B37">
        <w:rPr>
          <w:rFonts w:ascii="Arial" w:hAnsi="Arial" w:cs="Arial"/>
          <w:color w:val="002060"/>
          <w:sz w:val="18"/>
          <w:szCs w:val="18"/>
        </w:rPr>
        <w:t>1</w:t>
      </w:r>
    </w:p>
    <w:p w14:paraId="634375D3" w14:textId="5163F36B" w:rsidR="005F55B3" w:rsidRDefault="00C72ADB" w:rsidP="005F55B3">
      <w:pPr>
        <w:pStyle w:val="TextosndiceNDICE"/>
        <w:ind w:left="1843" w:firstLine="0"/>
        <w:rPr>
          <w:rFonts w:ascii="Arial" w:hAnsi="Arial" w:cs="Arial"/>
          <w:color w:val="002060"/>
          <w:sz w:val="18"/>
          <w:szCs w:val="18"/>
        </w:rPr>
      </w:pPr>
      <w:r>
        <w:rPr>
          <w:rFonts w:ascii="Arial" w:hAnsi="Arial" w:cs="Arial"/>
          <w:b/>
          <w:bCs/>
          <w:color w:val="002060"/>
          <w:sz w:val="18"/>
          <w:szCs w:val="18"/>
        </w:rPr>
        <w:t>1.6</w:t>
      </w:r>
      <w:r w:rsidR="005F55B3" w:rsidRPr="00F6609F">
        <w:rPr>
          <w:rFonts w:ascii="Arial" w:hAnsi="Arial" w:cs="Arial"/>
          <w:b/>
          <w:bCs/>
          <w:color w:val="002060"/>
          <w:sz w:val="18"/>
          <w:szCs w:val="18"/>
        </w:rPr>
        <w:t xml:space="preserve"> </w:t>
      </w:r>
      <w:r w:rsidR="005F55B3" w:rsidRPr="00C04B51">
        <w:rPr>
          <w:rFonts w:ascii="Arial" w:hAnsi="Arial" w:cs="Arial"/>
          <w:bCs/>
          <w:color w:val="002060"/>
          <w:sz w:val="18"/>
          <w:szCs w:val="18"/>
        </w:rPr>
        <w:t>G</w:t>
      </w:r>
      <w:r w:rsidR="005F55B3" w:rsidRPr="00C04B51">
        <w:rPr>
          <w:rFonts w:ascii="Arial" w:hAnsi="Arial" w:cs="Arial"/>
          <w:color w:val="002060"/>
          <w:sz w:val="18"/>
          <w:szCs w:val="18"/>
        </w:rPr>
        <w:t>r</w:t>
      </w:r>
      <w:r>
        <w:rPr>
          <w:rFonts w:ascii="Arial" w:hAnsi="Arial" w:cs="Arial"/>
          <w:color w:val="002060"/>
          <w:sz w:val="18"/>
          <w:szCs w:val="18"/>
        </w:rPr>
        <w:t>upo 200 materiales y suministros</w:t>
      </w:r>
      <w:r w:rsidR="005F55B3">
        <w:rPr>
          <w:rFonts w:ascii="Arial" w:hAnsi="Arial" w:cs="Arial"/>
          <w:color w:val="002060"/>
          <w:sz w:val="18"/>
          <w:szCs w:val="18"/>
        </w:rPr>
        <w:t>………………………………………………</w:t>
      </w:r>
      <w:r>
        <w:rPr>
          <w:rFonts w:ascii="Arial" w:hAnsi="Arial" w:cs="Arial"/>
          <w:color w:val="002060"/>
          <w:sz w:val="18"/>
          <w:szCs w:val="18"/>
        </w:rPr>
        <w:t>…..</w:t>
      </w:r>
      <w:r w:rsidR="00593B37">
        <w:rPr>
          <w:rFonts w:ascii="Arial" w:hAnsi="Arial" w:cs="Arial"/>
          <w:color w:val="002060"/>
          <w:sz w:val="18"/>
          <w:szCs w:val="18"/>
        </w:rPr>
        <w:tab/>
        <w:t>11</w:t>
      </w:r>
    </w:p>
    <w:p w14:paraId="4B96E823" w14:textId="074776DC" w:rsidR="005F55B3" w:rsidRDefault="00C72ADB" w:rsidP="005F55B3">
      <w:pPr>
        <w:pStyle w:val="TextosndiceNDICE"/>
        <w:ind w:left="1843" w:firstLine="0"/>
        <w:rPr>
          <w:rFonts w:ascii="Arial" w:hAnsi="Arial" w:cs="Arial"/>
          <w:color w:val="002060"/>
          <w:sz w:val="18"/>
          <w:szCs w:val="18"/>
        </w:rPr>
      </w:pPr>
      <w:r>
        <w:rPr>
          <w:rFonts w:ascii="Arial" w:hAnsi="Arial" w:cs="Arial"/>
          <w:b/>
          <w:bCs/>
          <w:color w:val="002060"/>
          <w:sz w:val="18"/>
          <w:szCs w:val="18"/>
        </w:rPr>
        <w:t>1.7</w:t>
      </w:r>
      <w:r w:rsidR="005F55B3" w:rsidRPr="00F6609F">
        <w:rPr>
          <w:rFonts w:ascii="Arial" w:hAnsi="Arial" w:cs="Arial"/>
          <w:b/>
          <w:bCs/>
          <w:color w:val="002060"/>
          <w:sz w:val="18"/>
          <w:szCs w:val="18"/>
        </w:rPr>
        <w:t xml:space="preserve"> </w:t>
      </w:r>
      <w:r w:rsidR="005F55B3" w:rsidRPr="00C04B51">
        <w:rPr>
          <w:rFonts w:ascii="Arial" w:hAnsi="Arial" w:cs="Arial"/>
          <w:bCs/>
          <w:color w:val="002060"/>
          <w:sz w:val="18"/>
          <w:szCs w:val="18"/>
        </w:rPr>
        <w:t>G</w:t>
      </w:r>
      <w:r>
        <w:rPr>
          <w:rFonts w:ascii="Arial" w:hAnsi="Arial" w:cs="Arial"/>
          <w:bCs/>
          <w:color w:val="002060"/>
          <w:sz w:val="18"/>
          <w:szCs w:val="18"/>
        </w:rPr>
        <w:t>rupo 300 propiedad planta y equipo</w:t>
      </w:r>
      <w:r w:rsidR="005F55B3">
        <w:rPr>
          <w:rFonts w:ascii="Arial" w:hAnsi="Arial" w:cs="Arial"/>
          <w:color w:val="002060"/>
          <w:sz w:val="18"/>
          <w:szCs w:val="18"/>
        </w:rPr>
        <w:t>…………………………………………</w:t>
      </w:r>
      <w:r>
        <w:rPr>
          <w:rFonts w:ascii="Arial" w:hAnsi="Arial" w:cs="Arial"/>
          <w:color w:val="002060"/>
          <w:sz w:val="18"/>
          <w:szCs w:val="18"/>
        </w:rPr>
        <w:t>…......</w:t>
      </w:r>
      <w:r w:rsidR="00593B37">
        <w:rPr>
          <w:rFonts w:ascii="Arial" w:hAnsi="Arial" w:cs="Arial"/>
          <w:color w:val="002060"/>
          <w:sz w:val="18"/>
          <w:szCs w:val="18"/>
        </w:rPr>
        <w:tab/>
        <w:t>11</w:t>
      </w:r>
    </w:p>
    <w:p w14:paraId="34A8D25C" w14:textId="0BA125D4" w:rsidR="005F55B3" w:rsidRDefault="00C72ADB" w:rsidP="005F55B3">
      <w:pPr>
        <w:pStyle w:val="TextosndiceNDICE"/>
        <w:ind w:left="1843" w:firstLine="0"/>
        <w:rPr>
          <w:rFonts w:ascii="Arial" w:hAnsi="Arial" w:cs="Arial"/>
          <w:color w:val="002060"/>
          <w:sz w:val="18"/>
          <w:szCs w:val="18"/>
        </w:rPr>
      </w:pPr>
      <w:r>
        <w:rPr>
          <w:rFonts w:ascii="Arial" w:hAnsi="Arial" w:cs="Arial"/>
          <w:b/>
          <w:bCs/>
          <w:color w:val="002060"/>
          <w:sz w:val="18"/>
          <w:szCs w:val="18"/>
        </w:rPr>
        <w:t>1.8</w:t>
      </w:r>
      <w:r w:rsidR="005F55B3" w:rsidRPr="00F6609F">
        <w:rPr>
          <w:rFonts w:ascii="Arial" w:hAnsi="Arial" w:cs="Arial"/>
          <w:b/>
          <w:bCs/>
          <w:color w:val="002060"/>
          <w:sz w:val="18"/>
          <w:szCs w:val="18"/>
        </w:rPr>
        <w:t xml:space="preserve"> </w:t>
      </w:r>
      <w:r w:rsidR="005F55B3" w:rsidRPr="00C04B51">
        <w:rPr>
          <w:rFonts w:ascii="Arial" w:hAnsi="Arial" w:cs="Arial"/>
          <w:bCs/>
          <w:color w:val="002060"/>
          <w:sz w:val="18"/>
          <w:szCs w:val="18"/>
        </w:rPr>
        <w:t>G</w:t>
      </w:r>
      <w:r w:rsidR="005F55B3" w:rsidRPr="00C04B51">
        <w:rPr>
          <w:rFonts w:ascii="Arial" w:hAnsi="Arial" w:cs="Arial"/>
          <w:color w:val="002060"/>
          <w:sz w:val="18"/>
          <w:szCs w:val="18"/>
        </w:rPr>
        <w:t>r</w:t>
      </w:r>
      <w:r>
        <w:rPr>
          <w:rFonts w:ascii="Arial" w:hAnsi="Arial" w:cs="Arial"/>
          <w:color w:val="002060"/>
          <w:sz w:val="18"/>
          <w:szCs w:val="18"/>
        </w:rPr>
        <w:t>upo 400 transferencias corrientes, comprende</w:t>
      </w:r>
      <w:r w:rsidR="005F55B3">
        <w:rPr>
          <w:rFonts w:ascii="Arial" w:hAnsi="Arial" w:cs="Arial"/>
          <w:color w:val="002060"/>
          <w:sz w:val="18"/>
          <w:szCs w:val="18"/>
        </w:rPr>
        <w:t>…………</w:t>
      </w:r>
      <w:r>
        <w:rPr>
          <w:rFonts w:ascii="Arial" w:hAnsi="Arial" w:cs="Arial"/>
          <w:color w:val="002060"/>
          <w:sz w:val="18"/>
          <w:szCs w:val="18"/>
        </w:rPr>
        <w:t>.</w:t>
      </w:r>
      <w:r w:rsidR="005F55B3">
        <w:rPr>
          <w:rFonts w:ascii="Arial" w:hAnsi="Arial" w:cs="Arial"/>
          <w:color w:val="002060"/>
          <w:sz w:val="18"/>
          <w:szCs w:val="18"/>
        </w:rPr>
        <w:t>…………………</w:t>
      </w:r>
      <w:r>
        <w:rPr>
          <w:rFonts w:ascii="Arial" w:hAnsi="Arial" w:cs="Arial"/>
          <w:color w:val="002060"/>
          <w:sz w:val="18"/>
          <w:szCs w:val="18"/>
        </w:rPr>
        <w:t>…….</w:t>
      </w:r>
      <w:r w:rsidR="00593B37">
        <w:rPr>
          <w:rFonts w:ascii="Arial" w:hAnsi="Arial" w:cs="Arial"/>
          <w:color w:val="002060"/>
          <w:sz w:val="18"/>
          <w:szCs w:val="18"/>
        </w:rPr>
        <w:tab/>
        <w:t>12</w:t>
      </w:r>
    </w:p>
    <w:p w14:paraId="520AE179" w14:textId="77777777" w:rsidR="005F55B3" w:rsidRPr="00F6609F" w:rsidRDefault="005F55B3" w:rsidP="00860078">
      <w:pPr>
        <w:pStyle w:val="TextosndiceNDICE"/>
        <w:ind w:left="1843" w:firstLine="0"/>
        <w:rPr>
          <w:rFonts w:ascii="Arial" w:hAnsi="Arial" w:cs="Arial"/>
          <w:color w:val="002060"/>
          <w:sz w:val="18"/>
          <w:szCs w:val="18"/>
        </w:rPr>
      </w:pPr>
    </w:p>
    <w:p w14:paraId="6E2477E9" w14:textId="47CD2570" w:rsidR="00860078" w:rsidRPr="00F6609F" w:rsidRDefault="00860078" w:rsidP="00860078">
      <w:pPr>
        <w:pStyle w:val="TextosndiceNDICE"/>
        <w:ind w:left="1843" w:firstLine="0"/>
        <w:rPr>
          <w:rFonts w:ascii="Arial" w:hAnsi="Arial" w:cs="Arial"/>
          <w:color w:val="002060"/>
          <w:sz w:val="18"/>
          <w:szCs w:val="18"/>
        </w:rPr>
      </w:pPr>
    </w:p>
    <w:p w14:paraId="08191777" w14:textId="22E52362" w:rsidR="00860078" w:rsidRPr="00F6609F" w:rsidRDefault="00F6609F" w:rsidP="00860078">
      <w:pPr>
        <w:pStyle w:val="TextosndiceNDICE"/>
        <w:ind w:left="1843" w:firstLine="0"/>
        <w:rPr>
          <w:rFonts w:ascii="Arial" w:hAnsi="Arial" w:cs="Arial"/>
          <w:color w:val="002060"/>
          <w:sz w:val="18"/>
          <w:szCs w:val="18"/>
        </w:rPr>
      </w:pPr>
      <w:r>
        <w:rPr>
          <w:rFonts w:ascii="Arial" w:hAnsi="Arial" w:cs="Arial"/>
          <w:noProof/>
          <w:color w:val="002060"/>
          <w:sz w:val="18"/>
          <w:szCs w:val="18"/>
          <w:lang w:val="es-GT" w:eastAsia="es-GT"/>
        </w:rPr>
        <mc:AlternateContent>
          <mc:Choice Requires="wpg">
            <w:drawing>
              <wp:anchor distT="0" distB="0" distL="114300" distR="114300" simplePos="0" relativeHeight="251696128" behindDoc="0" locked="0" layoutInCell="1" allowOverlap="1" wp14:anchorId="4B8B2B89" wp14:editId="667C963F">
                <wp:simplePos x="0" y="0"/>
                <wp:positionH relativeFrom="column">
                  <wp:posOffset>-52820</wp:posOffset>
                </wp:positionH>
                <wp:positionV relativeFrom="paragraph">
                  <wp:posOffset>105410</wp:posOffset>
                </wp:positionV>
                <wp:extent cx="742329" cy="692430"/>
                <wp:effectExtent l="0" t="0" r="0" b="0"/>
                <wp:wrapNone/>
                <wp:docPr id="267782840" name="Grupo 10"/>
                <wp:cNvGraphicFramePr/>
                <a:graphic xmlns:a="http://schemas.openxmlformats.org/drawingml/2006/main">
                  <a:graphicData uri="http://schemas.microsoft.com/office/word/2010/wordprocessingGroup">
                    <wpg:wgp>
                      <wpg:cNvGrpSpPr/>
                      <wpg:grpSpPr>
                        <a:xfrm>
                          <a:off x="0" y="0"/>
                          <a:ext cx="742329" cy="692430"/>
                          <a:chOff x="0" y="0"/>
                          <a:chExt cx="742329" cy="692430"/>
                        </a:xfrm>
                      </wpg:grpSpPr>
                      <wps:wsp>
                        <wps:cNvPr id="382800172" name="Cuadro de texto 7"/>
                        <wps:cNvSpPr txBox="1"/>
                        <wps:spPr>
                          <a:xfrm>
                            <a:off x="0" y="0"/>
                            <a:ext cx="720091" cy="692430"/>
                          </a:xfrm>
                          <a:prstGeom prst="rect">
                            <a:avLst/>
                          </a:prstGeom>
                          <a:noFill/>
                          <a:ln w="6350">
                            <a:noFill/>
                          </a:ln>
                        </wps:spPr>
                        <wps:txbx>
                          <w:txbxContent>
                            <w:p w14:paraId="6766323C" w14:textId="77777777" w:rsidR="00C72ADB" w:rsidRPr="00F6609F" w:rsidRDefault="00C72ADB" w:rsidP="00860078">
                              <w:pPr>
                                <w:jc w:val="center"/>
                                <w:rPr>
                                  <w:rFonts w:ascii="Arial" w:hAnsi="Arial" w:cs="Arial"/>
                                  <w:color w:val="003366"/>
                                  <w:sz w:val="48"/>
                                  <w:szCs w:val="48"/>
                                  <w:lang w:val="es-ES"/>
                                </w:rPr>
                              </w:pPr>
                              <w:r w:rsidRPr="00F6609F">
                                <w:rPr>
                                  <w:rFonts w:ascii="Arial" w:hAnsi="Arial" w:cs="Arial"/>
                                  <w:b/>
                                  <w:bCs/>
                                  <w:color w:val="003366"/>
                                  <w:sz w:val="48"/>
                                  <w:szCs w:val="48"/>
                                  <w:lang w:val="es-ES"/>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037602" name="Rectángulo 8"/>
                        <wps:cNvSpPr/>
                        <wps:spPr>
                          <a:xfrm>
                            <a:off x="595746" y="110837"/>
                            <a:ext cx="146583" cy="244305"/>
                          </a:xfrm>
                          <a:prstGeom prst="rect">
                            <a:avLst/>
                          </a:prstGeom>
                          <a:solidFill>
                            <a:srgbClr val="C4A05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2262CB" w14:textId="77777777" w:rsidR="00C72ADB" w:rsidRPr="00F6609F" w:rsidRDefault="00C72ADB" w:rsidP="00F6609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8B2B89" id="Grupo 10" o:spid="_x0000_s1029" style="position:absolute;left:0;text-align:left;margin-left:-4.15pt;margin-top:8.3pt;width:58.45pt;height:54.5pt;z-index:251696128" coordsize="7423,6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">
                <v:shape id="Cuadro de texto 7" o:spid="_x0000_s1030" type="#_x0000_t202" style="position:absolute;width:7200;height:6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" filled="f" stroked="f" strokeweight=".5pt">
                  <v:textbox>
                    <w:txbxContent>
                      <w:p w14:paraId="6766323C" w14:textId="77777777" w:rsidR="00C72ADB" w:rsidRPr="00F6609F" w:rsidRDefault="00C72ADB" w:rsidP="00860078">
                        <w:pPr>
                          <w:jc w:val="center"/>
                          <w:rPr>
                            <w:rFonts w:ascii="Arial" w:hAnsi="Arial" w:cs="Arial"/>
                            <w:color w:val="003366"/>
                            <w:sz w:val="48"/>
                            <w:szCs w:val="48"/>
                            <w:lang w:val="es-ES"/>
                          </w:rPr>
                        </w:pPr>
                        <w:r w:rsidRPr="00F6609F">
                          <w:rPr>
                            <w:rFonts w:ascii="Arial" w:hAnsi="Arial" w:cs="Arial"/>
                            <w:b/>
                            <w:bCs/>
                            <w:color w:val="003366"/>
                            <w:sz w:val="48"/>
                            <w:szCs w:val="48"/>
                            <w:lang w:val="es-ES"/>
                          </w:rPr>
                          <w:t>02</w:t>
                        </w:r>
                      </w:p>
                    </w:txbxContent>
                  </v:textbox>
                </v:shape>
                <v:rect id="Rectángulo 8" o:spid="_x0000_s1031" style="position:absolute;left:5957;top:1108;width:1466;height:2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" fillcolor="#c4a058" stroked="f" strokeweight="1pt">
                  <v:textbox>
                    <w:txbxContent>
                      <w:p w14:paraId="042262CB" w14:textId="77777777" w:rsidR="00C72ADB" w:rsidRPr="00F6609F" w:rsidRDefault="00C72ADB" w:rsidP="00F6609F">
                        <w:pPr>
                          <w:jc w:val="center"/>
                          <w:rPr>
                            <w:lang w:val="en-US"/>
                          </w:rPr>
                        </w:pPr>
                      </w:p>
                    </w:txbxContent>
                  </v:textbox>
                </v:rect>
              </v:group>
            </w:pict>
          </mc:Fallback>
        </mc:AlternateContent>
      </w:r>
    </w:p>
    <w:p w14:paraId="45A5E069" w14:textId="4D7D2063" w:rsidR="00860078" w:rsidRPr="00F6609F" w:rsidRDefault="00C72ADB" w:rsidP="00860078">
      <w:pPr>
        <w:pStyle w:val="NombrescaptulosndiceNDICE"/>
        <w:ind w:left="1843"/>
        <w:rPr>
          <w:rFonts w:ascii="Arial" w:hAnsi="Arial" w:cs="Arial"/>
          <w:b w:val="0"/>
          <w:bCs w:val="0"/>
          <w:color w:val="002060"/>
          <w:sz w:val="22"/>
          <w:szCs w:val="22"/>
        </w:rPr>
      </w:pPr>
      <w:r>
        <w:rPr>
          <w:rFonts w:ascii="Arial" w:hAnsi="Arial" w:cs="Arial"/>
          <w:color w:val="002060"/>
          <w:sz w:val="22"/>
          <w:szCs w:val="22"/>
        </w:rPr>
        <w:t>Principales Avances y Resultados</w:t>
      </w:r>
    </w:p>
    <w:p w14:paraId="079EEE1F" w14:textId="11E50815" w:rsidR="00860078" w:rsidRPr="00F6609F" w:rsidRDefault="00860078" w:rsidP="00860078">
      <w:pPr>
        <w:pStyle w:val="TextosndiceNDICE"/>
        <w:ind w:left="1843" w:firstLine="0"/>
        <w:rPr>
          <w:rFonts w:ascii="Arial" w:hAnsi="Arial" w:cs="Arial"/>
          <w:color w:val="002060"/>
          <w:sz w:val="18"/>
          <w:szCs w:val="18"/>
        </w:rPr>
      </w:pPr>
    </w:p>
    <w:p w14:paraId="7721C3CB" w14:textId="6968B5B8" w:rsidR="00860078" w:rsidRPr="00F6609F" w:rsidRDefault="00C72ADB" w:rsidP="00860078">
      <w:pPr>
        <w:pStyle w:val="TextosndiceNDICE"/>
        <w:ind w:left="1843" w:firstLine="0"/>
        <w:rPr>
          <w:rFonts w:ascii="Arial" w:hAnsi="Arial" w:cs="Arial"/>
          <w:color w:val="002060"/>
          <w:sz w:val="18"/>
          <w:szCs w:val="18"/>
        </w:rPr>
      </w:pPr>
      <w:r>
        <w:rPr>
          <w:rFonts w:ascii="Arial" w:hAnsi="Arial" w:cs="Arial"/>
          <w:b/>
          <w:bCs/>
          <w:color w:val="002060"/>
          <w:sz w:val="18"/>
          <w:szCs w:val="18"/>
        </w:rPr>
        <w:t>2</w:t>
      </w:r>
      <w:r w:rsidR="00860078" w:rsidRPr="00F6609F">
        <w:rPr>
          <w:rFonts w:ascii="Arial" w:hAnsi="Arial" w:cs="Arial"/>
          <w:b/>
          <w:bCs/>
          <w:color w:val="002060"/>
          <w:sz w:val="18"/>
          <w:szCs w:val="18"/>
        </w:rPr>
        <w:t xml:space="preserve">.1 </w:t>
      </w:r>
      <w:r>
        <w:rPr>
          <w:rFonts w:ascii="Arial" w:hAnsi="Arial" w:cs="Arial"/>
          <w:color w:val="002060"/>
          <w:sz w:val="18"/>
          <w:szCs w:val="18"/>
        </w:rPr>
        <w:t>Descripción de las principales acciones que en la SAAS se realizaron durante el tercer cuatrimestre</w:t>
      </w:r>
      <w:r w:rsidR="002F6241">
        <w:rPr>
          <w:rFonts w:ascii="Arial" w:hAnsi="Arial" w:cs="Arial"/>
          <w:color w:val="002060"/>
          <w:sz w:val="18"/>
          <w:szCs w:val="18"/>
        </w:rPr>
        <w:t>…………………………………………………………………</w:t>
      </w:r>
      <w:r w:rsidR="007731BA">
        <w:rPr>
          <w:rFonts w:ascii="Arial" w:hAnsi="Arial" w:cs="Arial"/>
          <w:color w:val="002060"/>
          <w:sz w:val="18"/>
          <w:szCs w:val="18"/>
        </w:rPr>
        <w:t>.........</w:t>
      </w:r>
      <w:r w:rsidR="00593B37">
        <w:rPr>
          <w:rFonts w:ascii="Arial" w:hAnsi="Arial" w:cs="Arial"/>
          <w:color w:val="002060"/>
          <w:sz w:val="18"/>
          <w:szCs w:val="18"/>
        </w:rPr>
        <w:t>…</w:t>
      </w:r>
      <w:r w:rsidR="00593B37">
        <w:rPr>
          <w:rFonts w:ascii="Arial" w:hAnsi="Arial" w:cs="Arial"/>
          <w:color w:val="002060"/>
          <w:sz w:val="18"/>
          <w:szCs w:val="18"/>
        </w:rPr>
        <w:tab/>
        <w:t>15</w:t>
      </w:r>
    </w:p>
    <w:p w14:paraId="65614D36" w14:textId="276823E7" w:rsidR="00860078" w:rsidRPr="00F6609F" w:rsidRDefault="00C72ADB" w:rsidP="00860078">
      <w:pPr>
        <w:pStyle w:val="TextosndiceNDICE"/>
        <w:ind w:left="1843" w:firstLine="0"/>
        <w:rPr>
          <w:rFonts w:ascii="Arial" w:hAnsi="Arial" w:cs="Arial"/>
          <w:color w:val="002060"/>
          <w:sz w:val="18"/>
          <w:szCs w:val="18"/>
        </w:rPr>
      </w:pPr>
      <w:r>
        <w:rPr>
          <w:rFonts w:ascii="Arial" w:hAnsi="Arial" w:cs="Arial"/>
          <w:b/>
          <w:bCs/>
          <w:color w:val="002060"/>
          <w:sz w:val="18"/>
          <w:szCs w:val="18"/>
        </w:rPr>
        <w:t>2</w:t>
      </w:r>
      <w:r w:rsidR="00860078" w:rsidRPr="00F6609F">
        <w:rPr>
          <w:rFonts w:ascii="Arial" w:hAnsi="Arial" w:cs="Arial"/>
          <w:b/>
          <w:bCs/>
          <w:color w:val="002060"/>
          <w:sz w:val="18"/>
          <w:szCs w:val="18"/>
        </w:rPr>
        <w:t xml:space="preserve">.2 </w:t>
      </w:r>
      <w:r>
        <w:rPr>
          <w:rFonts w:ascii="Arial" w:hAnsi="Arial" w:cs="Arial"/>
          <w:color w:val="002060"/>
          <w:sz w:val="18"/>
          <w:szCs w:val="18"/>
        </w:rPr>
        <w:t>Trabajos en Sub-Jefatura de Servicios</w:t>
      </w:r>
      <w:r w:rsidR="002F6241">
        <w:rPr>
          <w:rFonts w:ascii="Arial" w:hAnsi="Arial" w:cs="Arial"/>
          <w:color w:val="002060"/>
          <w:sz w:val="18"/>
          <w:szCs w:val="18"/>
        </w:rPr>
        <w:t>……………………………………</w:t>
      </w:r>
      <w:r w:rsidR="007731BA">
        <w:rPr>
          <w:rFonts w:ascii="Arial" w:hAnsi="Arial" w:cs="Arial"/>
          <w:color w:val="002060"/>
          <w:sz w:val="18"/>
          <w:szCs w:val="18"/>
        </w:rPr>
        <w:t>…….</w:t>
      </w:r>
      <w:r w:rsidR="00593B37">
        <w:rPr>
          <w:rFonts w:ascii="Arial" w:hAnsi="Arial" w:cs="Arial"/>
          <w:color w:val="002060"/>
          <w:sz w:val="18"/>
          <w:szCs w:val="18"/>
        </w:rPr>
        <w:t>……</w:t>
      </w:r>
      <w:r w:rsidR="00593B37">
        <w:rPr>
          <w:rFonts w:ascii="Arial" w:hAnsi="Arial" w:cs="Arial"/>
          <w:color w:val="002060"/>
          <w:sz w:val="18"/>
          <w:szCs w:val="18"/>
        </w:rPr>
        <w:tab/>
        <w:t>15</w:t>
      </w:r>
    </w:p>
    <w:p w14:paraId="60DC043B" w14:textId="0121993E" w:rsidR="00860078" w:rsidRPr="00F6609F" w:rsidRDefault="00C72ADB" w:rsidP="00860078">
      <w:pPr>
        <w:pStyle w:val="TextosndiceNDICE"/>
        <w:ind w:left="1843" w:firstLine="0"/>
        <w:rPr>
          <w:rFonts w:ascii="Arial" w:hAnsi="Arial" w:cs="Arial"/>
          <w:color w:val="002060"/>
          <w:sz w:val="18"/>
          <w:szCs w:val="18"/>
        </w:rPr>
      </w:pPr>
      <w:r>
        <w:rPr>
          <w:rFonts w:ascii="Arial" w:hAnsi="Arial" w:cs="Arial"/>
          <w:b/>
          <w:bCs/>
          <w:color w:val="002060"/>
          <w:sz w:val="18"/>
          <w:szCs w:val="18"/>
        </w:rPr>
        <w:t>2</w:t>
      </w:r>
      <w:r w:rsidR="00860078" w:rsidRPr="00F6609F">
        <w:rPr>
          <w:rFonts w:ascii="Arial" w:hAnsi="Arial" w:cs="Arial"/>
          <w:b/>
          <w:bCs/>
          <w:color w:val="002060"/>
          <w:sz w:val="18"/>
          <w:szCs w:val="18"/>
        </w:rPr>
        <w:t xml:space="preserve">.3 </w:t>
      </w:r>
      <w:r>
        <w:rPr>
          <w:rFonts w:ascii="Arial" w:hAnsi="Arial" w:cs="Arial"/>
          <w:color w:val="002060"/>
          <w:sz w:val="18"/>
          <w:szCs w:val="18"/>
        </w:rPr>
        <w:t>Remozamiento de la cuadra de Mantenimiento de Edificios</w:t>
      </w:r>
      <w:r w:rsidR="002F6241">
        <w:rPr>
          <w:rFonts w:ascii="Arial" w:hAnsi="Arial" w:cs="Arial"/>
          <w:color w:val="002060"/>
          <w:sz w:val="18"/>
          <w:szCs w:val="18"/>
        </w:rPr>
        <w:t>…………………</w:t>
      </w:r>
      <w:r w:rsidR="007731BA">
        <w:rPr>
          <w:rFonts w:ascii="Arial" w:hAnsi="Arial" w:cs="Arial"/>
          <w:color w:val="002060"/>
          <w:sz w:val="18"/>
          <w:szCs w:val="18"/>
        </w:rPr>
        <w:t>…</w:t>
      </w:r>
      <w:r w:rsidR="002F6241">
        <w:rPr>
          <w:rFonts w:ascii="Arial" w:hAnsi="Arial" w:cs="Arial"/>
          <w:color w:val="002060"/>
          <w:sz w:val="18"/>
          <w:szCs w:val="18"/>
        </w:rPr>
        <w:t>…</w:t>
      </w:r>
      <w:r w:rsidR="002F6241">
        <w:rPr>
          <w:rFonts w:ascii="Arial" w:hAnsi="Arial" w:cs="Arial"/>
          <w:color w:val="002060"/>
          <w:sz w:val="18"/>
          <w:szCs w:val="18"/>
        </w:rPr>
        <w:tab/>
        <w:t>1</w:t>
      </w:r>
      <w:r w:rsidR="00593B37">
        <w:rPr>
          <w:rFonts w:ascii="Arial" w:hAnsi="Arial" w:cs="Arial"/>
          <w:color w:val="002060"/>
          <w:sz w:val="18"/>
          <w:szCs w:val="18"/>
        </w:rPr>
        <w:t>6</w:t>
      </w:r>
    </w:p>
    <w:p w14:paraId="10E02088" w14:textId="2E078F1D" w:rsidR="00C72ADB" w:rsidRPr="00F6609F" w:rsidRDefault="00C72ADB" w:rsidP="00C72ADB">
      <w:pPr>
        <w:pStyle w:val="TextosndiceNDICE"/>
        <w:ind w:left="1843" w:firstLine="0"/>
        <w:rPr>
          <w:rFonts w:ascii="Arial" w:hAnsi="Arial" w:cs="Arial"/>
          <w:color w:val="002060"/>
          <w:sz w:val="18"/>
          <w:szCs w:val="18"/>
        </w:rPr>
      </w:pPr>
      <w:r>
        <w:rPr>
          <w:rFonts w:ascii="Arial" w:hAnsi="Arial" w:cs="Arial"/>
          <w:b/>
          <w:bCs/>
          <w:color w:val="002060"/>
          <w:sz w:val="18"/>
          <w:szCs w:val="18"/>
        </w:rPr>
        <w:t>2.4</w:t>
      </w:r>
      <w:r w:rsidRPr="00F6609F">
        <w:rPr>
          <w:rFonts w:ascii="Arial" w:hAnsi="Arial" w:cs="Arial"/>
          <w:b/>
          <w:bCs/>
          <w:color w:val="002060"/>
          <w:sz w:val="18"/>
          <w:szCs w:val="18"/>
        </w:rPr>
        <w:t xml:space="preserve"> </w:t>
      </w:r>
      <w:r>
        <w:rPr>
          <w:rFonts w:ascii="Arial" w:hAnsi="Arial" w:cs="Arial"/>
          <w:color w:val="002060"/>
          <w:sz w:val="18"/>
          <w:szCs w:val="18"/>
        </w:rPr>
        <w:t>Remozamiento de la fuente de la SAAS</w:t>
      </w:r>
      <w:r w:rsidR="002F6241">
        <w:rPr>
          <w:rFonts w:ascii="Arial" w:hAnsi="Arial" w:cs="Arial"/>
          <w:color w:val="002060"/>
          <w:sz w:val="18"/>
          <w:szCs w:val="18"/>
        </w:rPr>
        <w:t>……………………………………</w:t>
      </w:r>
      <w:r w:rsidR="007731BA">
        <w:rPr>
          <w:rFonts w:ascii="Arial" w:hAnsi="Arial" w:cs="Arial"/>
          <w:color w:val="002060"/>
          <w:sz w:val="18"/>
          <w:szCs w:val="18"/>
        </w:rPr>
        <w:t>.............</w:t>
      </w:r>
      <w:r w:rsidR="002F6241">
        <w:rPr>
          <w:rFonts w:ascii="Arial" w:hAnsi="Arial" w:cs="Arial"/>
          <w:color w:val="002060"/>
          <w:sz w:val="18"/>
          <w:szCs w:val="18"/>
        </w:rPr>
        <w:tab/>
        <w:t>1</w:t>
      </w:r>
      <w:r w:rsidR="00593B37">
        <w:rPr>
          <w:rFonts w:ascii="Arial" w:hAnsi="Arial" w:cs="Arial"/>
          <w:color w:val="002060"/>
          <w:sz w:val="18"/>
          <w:szCs w:val="18"/>
        </w:rPr>
        <w:t>7</w:t>
      </w:r>
    </w:p>
    <w:p w14:paraId="4BA91E3D" w14:textId="403EBB6F" w:rsidR="00C72ADB" w:rsidRPr="00F6609F" w:rsidRDefault="00C72ADB" w:rsidP="00C72ADB">
      <w:pPr>
        <w:pStyle w:val="TextosndiceNDICE"/>
        <w:ind w:left="1843" w:firstLine="0"/>
        <w:rPr>
          <w:rFonts w:ascii="Arial" w:hAnsi="Arial" w:cs="Arial"/>
          <w:color w:val="002060"/>
          <w:sz w:val="18"/>
          <w:szCs w:val="18"/>
        </w:rPr>
      </w:pPr>
      <w:r>
        <w:rPr>
          <w:rFonts w:ascii="Arial" w:hAnsi="Arial" w:cs="Arial"/>
          <w:b/>
          <w:bCs/>
          <w:color w:val="002060"/>
          <w:sz w:val="18"/>
          <w:szCs w:val="18"/>
        </w:rPr>
        <w:t>2.5</w:t>
      </w:r>
      <w:r w:rsidRPr="00F6609F">
        <w:rPr>
          <w:rFonts w:ascii="Arial" w:hAnsi="Arial" w:cs="Arial"/>
          <w:b/>
          <w:bCs/>
          <w:color w:val="002060"/>
          <w:sz w:val="18"/>
          <w:szCs w:val="18"/>
        </w:rPr>
        <w:t xml:space="preserve"> </w:t>
      </w:r>
      <w:r>
        <w:rPr>
          <w:rFonts w:ascii="Arial" w:hAnsi="Arial" w:cs="Arial"/>
          <w:color w:val="002060"/>
          <w:sz w:val="18"/>
          <w:szCs w:val="18"/>
        </w:rPr>
        <w:t>Remozamiento en la recepción de la SAAS</w:t>
      </w:r>
      <w:r w:rsidR="002F6241">
        <w:rPr>
          <w:rFonts w:ascii="Arial" w:hAnsi="Arial" w:cs="Arial"/>
          <w:color w:val="002060"/>
          <w:sz w:val="18"/>
          <w:szCs w:val="18"/>
        </w:rPr>
        <w:t>……………………………………</w:t>
      </w:r>
      <w:r w:rsidR="007731BA">
        <w:rPr>
          <w:rFonts w:ascii="Arial" w:hAnsi="Arial" w:cs="Arial"/>
          <w:color w:val="002060"/>
          <w:sz w:val="18"/>
          <w:szCs w:val="18"/>
        </w:rPr>
        <w:t>……</w:t>
      </w:r>
      <w:r w:rsidR="00593B37">
        <w:rPr>
          <w:rFonts w:ascii="Arial" w:hAnsi="Arial" w:cs="Arial"/>
          <w:color w:val="002060"/>
          <w:sz w:val="18"/>
          <w:szCs w:val="18"/>
        </w:rPr>
        <w:tab/>
        <w:t>18</w:t>
      </w:r>
    </w:p>
    <w:p w14:paraId="593202DE" w14:textId="1852E73D" w:rsidR="00C72ADB" w:rsidRPr="00F6609F" w:rsidRDefault="00C72ADB" w:rsidP="00C72ADB">
      <w:pPr>
        <w:pStyle w:val="TextosndiceNDICE"/>
        <w:ind w:left="1843" w:firstLine="0"/>
        <w:rPr>
          <w:rFonts w:ascii="Arial" w:hAnsi="Arial" w:cs="Arial"/>
          <w:color w:val="002060"/>
          <w:sz w:val="18"/>
          <w:szCs w:val="18"/>
        </w:rPr>
      </w:pPr>
      <w:r>
        <w:rPr>
          <w:rFonts w:ascii="Arial" w:hAnsi="Arial" w:cs="Arial"/>
          <w:b/>
          <w:bCs/>
          <w:color w:val="002060"/>
          <w:sz w:val="18"/>
          <w:szCs w:val="18"/>
        </w:rPr>
        <w:t>2.6</w:t>
      </w:r>
      <w:r w:rsidRPr="00F6609F">
        <w:rPr>
          <w:rFonts w:ascii="Arial" w:hAnsi="Arial" w:cs="Arial"/>
          <w:b/>
          <w:bCs/>
          <w:color w:val="002060"/>
          <w:sz w:val="18"/>
          <w:szCs w:val="18"/>
        </w:rPr>
        <w:t xml:space="preserve"> </w:t>
      </w:r>
      <w:r>
        <w:rPr>
          <w:rFonts w:ascii="Arial" w:hAnsi="Arial" w:cs="Arial"/>
          <w:color w:val="002060"/>
          <w:sz w:val="18"/>
          <w:szCs w:val="18"/>
        </w:rPr>
        <w:t>Mantenimiento de pintura en el área de parqueos</w:t>
      </w:r>
      <w:r w:rsidR="002F6241">
        <w:rPr>
          <w:rFonts w:ascii="Arial" w:hAnsi="Arial" w:cs="Arial"/>
          <w:color w:val="002060"/>
          <w:sz w:val="18"/>
          <w:szCs w:val="18"/>
        </w:rPr>
        <w:t>………………………………</w:t>
      </w:r>
      <w:r w:rsidR="007731BA">
        <w:rPr>
          <w:rFonts w:ascii="Arial" w:hAnsi="Arial" w:cs="Arial"/>
          <w:color w:val="002060"/>
          <w:sz w:val="18"/>
          <w:szCs w:val="18"/>
        </w:rPr>
        <w:t>….</w:t>
      </w:r>
      <w:r w:rsidR="00593B37">
        <w:rPr>
          <w:rFonts w:ascii="Arial" w:hAnsi="Arial" w:cs="Arial"/>
          <w:color w:val="002060"/>
          <w:sz w:val="18"/>
          <w:szCs w:val="18"/>
        </w:rPr>
        <w:tab/>
        <w:t>19</w:t>
      </w:r>
    </w:p>
    <w:p w14:paraId="5FE40789" w14:textId="6AEC26FC" w:rsidR="00C72ADB" w:rsidRPr="00F6609F" w:rsidRDefault="00C72ADB" w:rsidP="00C72ADB">
      <w:pPr>
        <w:pStyle w:val="TextosndiceNDICE"/>
        <w:ind w:left="1843" w:firstLine="0"/>
        <w:rPr>
          <w:rFonts w:ascii="Arial" w:hAnsi="Arial" w:cs="Arial"/>
          <w:color w:val="002060"/>
          <w:sz w:val="18"/>
          <w:szCs w:val="18"/>
        </w:rPr>
      </w:pPr>
      <w:r>
        <w:rPr>
          <w:rFonts w:ascii="Arial" w:hAnsi="Arial" w:cs="Arial"/>
          <w:b/>
          <w:bCs/>
          <w:color w:val="002060"/>
          <w:sz w:val="18"/>
          <w:szCs w:val="18"/>
        </w:rPr>
        <w:t>2.7</w:t>
      </w:r>
      <w:r w:rsidRPr="00F6609F">
        <w:rPr>
          <w:rFonts w:ascii="Arial" w:hAnsi="Arial" w:cs="Arial"/>
          <w:b/>
          <w:bCs/>
          <w:color w:val="002060"/>
          <w:sz w:val="18"/>
          <w:szCs w:val="18"/>
        </w:rPr>
        <w:t xml:space="preserve"> </w:t>
      </w:r>
      <w:r>
        <w:rPr>
          <w:rFonts w:ascii="Arial" w:hAnsi="Arial" w:cs="Arial"/>
          <w:color w:val="002060"/>
          <w:sz w:val="18"/>
          <w:szCs w:val="18"/>
        </w:rPr>
        <w:t>Mantenimiento del área vehicular</w:t>
      </w:r>
      <w:r w:rsidR="002F6241">
        <w:rPr>
          <w:rFonts w:ascii="Arial" w:hAnsi="Arial" w:cs="Arial"/>
          <w:color w:val="002060"/>
          <w:sz w:val="18"/>
          <w:szCs w:val="18"/>
        </w:rPr>
        <w:t>……………………………………………………</w:t>
      </w:r>
      <w:r w:rsidR="007731BA">
        <w:rPr>
          <w:rFonts w:ascii="Arial" w:hAnsi="Arial" w:cs="Arial"/>
          <w:color w:val="002060"/>
          <w:sz w:val="18"/>
          <w:szCs w:val="18"/>
        </w:rPr>
        <w:t>..</w:t>
      </w:r>
      <w:r w:rsidR="00593B37">
        <w:rPr>
          <w:rFonts w:ascii="Arial" w:hAnsi="Arial" w:cs="Arial"/>
          <w:color w:val="002060"/>
          <w:sz w:val="18"/>
          <w:szCs w:val="18"/>
        </w:rPr>
        <w:tab/>
        <w:t>19</w:t>
      </w:r>
    </w:p>
    <w:p w14:paraId="0BBAAAE5" w14:textId="25B4AFCB" w:rsidR="00C72ADB" w:rsidRPr="00F6609F" w:rsidRDefault="00C72ADB" w:rsidP="00C72ADB">
      <w:pPr>
        <w:pStyle w:val="TextosndiceNDICE"/>
        <w:ind w:left="1843" w:firstLine="0"/>
        <w:rPr>
          <w:rFonts w:ascii="Arial" w:hAnsi="Arial" w:cs="Arial"/>
          <w:color w:val="002060"/>
          <w:sz w:val="18"/>
          <w:szCs w:val="18"/>
        </w:rPr>
      </w:pPr>
      <w:r>
        <w:rPr>
          <w:rFonts w:ascii="Arial" w:hAnsi="Arial" w:cs="Arial"/>
          <w:b/>
          <w:bCs/>
          <w:color w:val="002060"/>
          <w:sz w:val="18"/>
          <w:szCs w:val="18"/>
        </w:rPr>
        <w:t>2.8</w:t>
      </w:r>
      <w:r w:rsidRPr="00F6609F">
        <w:rPr>
          <w:rFonts w:ascii="Arial" w:hAnsi="Arial" w:cs="Arial"/>
          <w:b/>
          <w:bCs/>
          <w:color w:val="002060"/>
          <w:sz w:val="18"/>
          <w:szCs w:val="18"/>
        </w:rPr>
        <w:t xml:space="preserve"> </w:t>
      </w:r>
      <w:r w:rsidR="004011B6">
        <w:rPr>
          <w:rFonts w:ascii="Arial" w:hAnsi="Arial" w:cs="Arial"/>
          <w:color w:val="002060"/>
          <w:sz w:val="18"/>
          <w:szCs w:val="18"/>
        </w:rPr>
        <w:t>Capacitaciones ejecutadas</w:t>
      </w:r>
      <w:r w:rsidR="002F6241">
        <w:rPr>
          <w:rFonts w:ascii="Arial" w:hAnsi="Arial" w:cs="Arial"/>
          <w:color w:val="002060"/>
          <w:sz w:val="18"/>
          <w:szCs w:val="18"/>
        </w:rPr>
        <w:t>…………………………………………………………</w:t>
      </w:r>
      <w:r w:rsidR="007731BA">
        <w:rPr>
          <w:rFonts w:ascii="Arial" w:hAnsi="Arial" w:cs="Arial"/>
          <w:color w:val="002060"/>
          <w:sz w:val="18"/>
          <w:szCs w:val="18"/>
        </w:rPr>
        <w:t>….</w:t>
      </w:r>
      <w:r w:rsidR="00593B37">
        <w:rPr>
          <w:rFonts w:ascii="Arial" w:hAnsi="Arial" w:cs="Arial"/>
          <w:color w:val="002060"/>
          <w:sz w:val="18"/>
          <w:szCs w:val="18"/>
        </w:rPr>
        <w:tab/>
        <w:t>22</w:t>
      </w:r>
    </w:p>
    <w:p w14:paraId="4D4FE510" w14:textId="1EAAC589" w:rsidR="00C72ADB" w:rsidRPr="00F6609F" w:rsidRDefault="00C72ADB" w:rsidP="00C72ADB">
      <w:pPr>
        <w:pStyle w:val="TextosndiceNDICE"/>
        <w:ind w:left="1843" w:firstLine="0"/>
        <w:rPr>
          <w:rFonts w:ascii="Arial" w:hAnsi="Arial" w:cs="Arial"/>
          <w:color w:val="002060"/>
          <w:sz w:val="18"/>
          <w:szCs w:val="18"/>
        </w:rPr>
      </w:pPr>
      <w:r>
        <w:rPr>
          <w:rFonts w:ascii="Arial" w:hAnsi="Arial" w:cs="Arial"/>
          <w:b/>
          <w:bCs/>
          <w:color w:val="002060"/>
          <w:sz w:val="18"/>
          <w:szCs w:val="18"/>
        </w:rPr>
        <w:t>2.9</w:t>
      </w:r>
      <w:r w:rsidRPr="00F6609F">
        <w:rPr>
          <w:rFonts w:ascii="Arial" w:hAnsi="Arial" w:cs="Arial"/>
          <w:b/>
          <w:bCs/>
          <w:color w:val="002060"/>
          <w:sz w:val="18"/>
          <w:szCs w:val="18"/>
        </w:rPr>
        <w:t xml:space="preserve"> </w:t>
      </w:r>
      <w:r w:rsidR="004011B6">
        <w:rPr>
          <w:rFonts w:ascii="Arial" w:hAnsi="Arial" w:cs="Arial"/>
          <w:color w:val="002060"/>
          <w:sz w:val="18"/>
          <w:szCs w:val="18"/>
        </w:rPr>
        <w:t>Capacitaciones ejecutadas correspondientes al Plan de Capacitación Anual 2023…………………</w:t>
      </w:r>
      <w:r w:rsidR="007731BA">
        <w:rPr>
          <w:rFonts w:ascii="Arial" w:hAnsi="Arial" w:cs="Arial"/>
          <w:color w:val="002060"/>
          <w:sz w:val="18"/>
          <w:szCs w:val="18"/>
        </w:rPr>
        <w:t>....</w:t>
      </w:r>
      <w:r w:rsidRPr="00F6609F">
        <w:rPr>
          <w:rFonts w:ascii="Arial" w:hAnsi="Arial" w:cs="Arial"/>
          <w:color w:val="002060"/>
          <w:sz w:val="18"/>
          <w:szCs w:val="18"/>
        </w:rPr>
        <w:t>……………………………………………………</w:t>
      </w:r>
      <w:r w:rsidR="004011B6">
        <w:rPr>
          <w:rFonts w:ascii="Arial" w:hAnsi="Arial" w:cs="Arial"/>
          <w:color w:val="002060"/>
          <w:sz w:val="18"/>
          <w:szCs w:val="18"/>
        </w:rPr>
        <w:t>………</w:t>
      </w:r>
      <w:r w:rsidR="007731BA">
        <w:rPr>
          <w:rFonts w:ascii="Arial" w:hAnsi="Arial" w:cs="Arial"/>
          <w:color w:val="002060"/>
          <w:sz w:val="18"/>
          <w:szCs w:val="18"/>
        </w:rPr>
        <w:t>……….</w:t>
      </w:r>
      <w:r w:rsidR="004011B6">
        <w:rPr>
          <w:rFonts w:ascii="Arial" w:hAnsi="Arial" w:cs="Arial"/>
          <w:color w:val="002060"/>
          <w:sz w:val="18"/>
          <w:szCs w:val="18"/>
        </w:rPr>
        <w:t>.</w:t>
      </w:r>
      <w:r w:rsidR="00593B37">
        <w:rPr>
          <w:rFonts w:ascii="Arial" w:hAnsi="Arial" w:cs="Arial"/>
          <w:color w:val="002060"/>
          <w:sz w:val="18"/>
          <w:szCs w:val="18"/>
        </w:rPr>
        <w:tab/>
        <w:t>23</w:t>
      </w:r>
    </w:p>
    <w:p w14:paraId="4A0D91F2" w14:textId="052FB1B0" w:rsidR="00C72ADB" w:rsidRPr="00F6609F" w:rsidRDefault="00C72ADB" w:rsidP="00C72ADB">
      <w:pPr>
        <w:pStyle w:val="TextosndiceNDICE"/>
        <w:ind w:left="1843" w:firstLine="0"/>
        <w:rPr>
          <w:rFonts w:ascii="Arial" w:hAnsi="Arial" w:cs="Arial"/>
          <w:color w:val="002060"/>
          <w:sz w:val="18"/>
          <w:szCs w:val="18"/>
        </w:rPr>
      </w:pPr>
      <w:r>
        <w:rPr>
          <w:rFonts w:ascii="Arial" w:hAnsi="Arial" w:cs="Arial"/>
          <w:b/>
          <w:bCs/>
          <w:color w:val="002060"/>
          <w:sz w:val="18"/>
          <w:szCs w:val="18"/>
        </w:rPr>
        <w:t>2.10</w:t>
      </w:r>
      <w:r w:rsidRPr="00F6609F">
        <w:rPr>
          <w:rFonts w:ascii="Arial" w:hAnsi="Arial" w:cs="Arial"/>
          <w:b/>
          <w:bCs/>
          <w:color w:val="002060"/>
          <w:sz w:val="18"/>
          <w:szCs w:val="18"/>
        </w:rPr>
        <w:t xml:space="preserve"> </w:t>
      </w:r>
      <w:r w:rsidR="004011B6">
        <w:rPr>
          <w:rFonts w:ascii="Arial" w:hAnsi="Arial" w:cs="Arial"/>
          <w:color w:val="002060"/>
          <w:sz w:val="18"/>
          <w:szCs w:val="18"/>
        </w:rPr>
        <w:t>Capacitaciones extraordinarias ejecutadas</w:t>
      </w:r>
      <w:r w:rsidRPr="00F6609F">
        <w:rPr>
          <w:rFonts w:ascii="Arial" w:hAnsi="Arial" w:cs="Arial"/>
          <w:color w:val="002060"/>
          <w:sz w:val="18"/>
          <w:szCs w:val="18"/>
        </w:rPr>
        <w:t xml:space="preserve"> </w:t>
      </w:r>
      <w:r w:rsidR="00593B37">
        <w:rPr>
          <w:rFonts w:ascii="Arial" w:hAnsi="Arial" w:cs="Arial"/>
          <w:color w:val="002060"/>
          <w:sz w:val="18"/>
          <w:szCs w:val="18"/>
        </w:rPr>
        <w:t>……………………………….............</w:t>
      </w:r>
      <w:r w:rsidR="00593B37">
        <w:rPr>
          <w:rFonts w:ascii="Arial" w:hAnsi="Arial" w:cs="Arial"/>
          <w:color w:val="002060"/>
          <w:sz w:val="18"/>
          <w:szCs w:val="18"/>
        </w:rPr>
        <w:tab/>
        <w:t>23</w:t>
      </w:r>
    </w:p>
    <w:p w14:paraId="612AF516" w14:textId="319FE312" w:rsidR="00C72ADB" w:rsidRPr="00F6609F" w:rsidRDefault="00C72ADB" w:rsidP="00C72ADB">
      <w:pPr>
        <w:pStyle w:val="TextosndiceNDICE"/>
        <w:ind w:left="1843" w:firstLine="0"/>
        <w:rPr>
          <w:rFonts w:ascii="Arial" w:hAnsi="Arial" w:cs="Arial"/>
          <w:color w:val="002060"/>
          <w:sz w:val="18"/>
          <w:szCs w:val="18"/>
        </w:rPr>
      </w:pPr>
      <w:r>
        <w:rPr>
          <w:rFonts w:ascii="Arial" w:hAnsi="Arial" w:cs="Arial"/>
          <w:b/>
          <w:bCs/>
          <w:color w:val="002060"/>
          <w:sz w:val="18"/>
          <w:szCs w:val="18"/>
        </w:rPr>
        <w:t>2.11</w:t>
      </w:r>
      <w:r w:rsidRPr="00F6609F">
        <w:rPr>
          <w:rFonts w:ascii="Arial" w:hAnsi="Arial" w:cs="Arial"/>
          <w:b/>
          <w:bCs/>
          <w:color w:val="002060"/>
          <w:sz w:val="18"/>
          <w:szCs w:val="18"/>
        </w:rPr>
        <w:t xml:space="preserve"> </w:t>
      </w:r>
      <w:r w:rsidR="004011B6">
        <w:rPr>
          <w:rFonts w:ascii="Arial" w:hAnsi="Arial" w:cs="Arial"/>
          <w:color w:val="002060"/>
          <w:sz w:val="18"/>
          <w:szCs w:val="18"/>
        </w:rPr>
        <w:t>Cantidad de personal capacitado</w:t>
      </w:r>
      <w:r w:rsidR="00593B37">
        <w:rPr>
          <w:rFonts w:ascii="Arial" w:hAnsi="Arial" w:cs="Arial"/>
          <w:color w:val="002060"/>
          <w:sz w:val="18"/>
          <w:szCs w:val="18"/>
        </w:rPr>
        <w:t>……………………………………………………</w:t>
      </w:r>
      <w:r w:rsidR="00593B37">
        <w:rPr>
          <w:rFonts w:ascii="Arial" w:hAnsi="Arial" w:cs="Arial"/>
          <w:color w:val="002060"/>
          <w:sz w:val="18"/>
          <w:szCs w:val="18"/>
        </w:rPr>
        <w:tab/>
        <w:t>24</w:t>
      </w:r>
    </w:p>
    <w:p w14:paraId="31966617" w14:textId="7AF4593F" w:rsidR="00C72ADB" w:rsidRPr="00F6609F" w:rsidRDefault="00C72ADB" w:rsidP="00C72ADB">
      <w:pPr>
        <w:pStyle w:val="TextosndiceNDICE"/>
        <w:ind w:left="1843" w:firstLine="0"/>
        <w:rPr>
          <w:rFonts w:ascii="Arial" w:hAnsi="Arial" w:cs="Arial"/>
          <w:color w:val="002060"/>
          <w:sz w:val="18"/>
          <w:szCs w:val="18"/>
        </w:rPr>
      </w:pPr>
      <w:r>
        <w:rPr>
          <w:rFonts w:ascii="Arial" w:hAnsi="Arial" w:cs="Arial"/>
          <w:b/>
          <w:bCs/>
          <w:color w:val="002060"/>
          <w:sz w:val="18"/>
          <w:szCs w:val="18"/>
        </w:rPr>
        <w:t>2.12</w:t>
      </w:r>
      <w:r w:rsidRPr="00F6609F">
        <w:rPr>
          <w:rFonts w:ascii="Arial" w:hAnsi="Arial" w:cs="Arial"/>
          <w:b/>
          <w:bCs/>
          <w:color w:val="002060"/>
          <w:sz w:val="18"/>
          <w:szCs w:val="18"/>
        </w:rPr>
        <w:t xml:space="preserve"> </w:t>
      </w:r>
      <w:r w:rsidR="004011B6">
        <w:rPr>
          <w:rFonts w:ascii="Arial" w:hAnsi="Arial" w:cs="Arial"/>
          <w:color w:val="002060"/>
          <w:sz w:val="18"/>
          <w:szCs w:val="18"/>
        </w:rPr>
        <w:t>Cantidad de personal enviado a Academia-SAAS-</w:t>
      </w:r>
      <w:r w:rsidR="002F6241">
        <w:rPr>
          <w:rFonts w:ascii="Arial" w:hAnsi="Arial" w:cs="Arial"/>
          <w:color w:val="002060"/>
          <w:sz w:val="18"/>
          <w:szCs w:val="18"/>
        </w:rPr>
        <w:t>………………………</w:t>
      </w:r>
      <w:r w:rsidR="007731BA">
        <w:rPr>
          <w:rFonts w:ascii="Arial" w:hAnsi="Arial" w:cs="Arial"/>
          <w:color w:val="002060"/>
          <w:sz w:val="18"/>
          <w:szCs w:val="18"/>
        </w:rPr>
        <w:t>............</w:t>
      </w:r>
      <w:r w:rsidR="002F6241">
        <w:rPr>
          <w:rFonts w:ascii="Arial" w:hAnsi="Arial" w:cs="Arial"/>
          <w:color w:val="002060"/>
          <w:sz w:val="18"/>
          <w:szCs w:val="18"/>
        </w:rPr>
        <w:tab/>
        <w:t>2</w:t>
      </w:r>
      <w:r w:rsidR="00593B37">
        <w:rPr>
          <w:rFonts w:ascii="Arial" w:hAnsi="Arial" w:cs="Arial"/>
          <w:color w:val="002060"/>
          <w:sz w:val="18"/>
          <w:szCs w:val="18"/>
        </w:rPr>
        <w:t>4</w:t>
      </w:r>
    </w:p>
    <w:p w14:paraId="71D73EC5" w14:textId="77777777" w:rsidR="00C72ADB" w:rsidRPr="00F6609F" w:rsidRDefault="00C72ADB" w:rsidP="00C72ADB">
      <w:pPr>
        <w:pStyle w:val="TextosndiceNDICE"/>
        <w:ind w:left="1843" w:firstLine="0"/>
        <w:rPr>
          <w:rFonts w:ascii="Arial" w:hAnsi="Arial" w:cs="Arial"/>
          <w:color w:val="002060"/>
          <w:sz w:val="18"/>
          <w:szCs w:val="18"/>
        </w:rPr>
      </w:pPr>
    </w:p>
    <w:p w14:paraId="480947B9" w14:textId="77777777" w:rsidR="00C72ADB" w:rsidRPr="00F6609F" w:rsidRDefault="00C72ADB" w:rsidP="00C72ADB">
      <w:pPr>
        <w:pStyle w:val="TextosndiceNDICE"/>
        <w:ind w:left="1843" w:firstLine="0"/>
        <w:rPr>
          <w:rFonts w:ascii="Arial" w:hAnsi="Arial" w:cs="Arial"/>
          <w:color w:val="002060"/>
          <w:sz w:val="18"/>
          <w:szCs w:val="18"/>
        </w:rPr>
      </w:pPr>
    </w:p>
    <w:p w14:paraId="23814E21" w14:textId="2E9F75A1" w:rsidR="00860078" w:rsidRPr="00F6609F" w:rsidRDefault="00F6609F" w:rsidP="00860078">
      <w:pPr>
        <w:pStyle w:val="TextosndiceNDICE"/>
        <w:ind w:left="1843" w:firstLine="0"/>
        <w:rPr>
          <w:rFonts w:ascii="Arial" w:hAnsi="Arial" w:cs="Arial"/>
          <w:color w:val="002060"/>
          <w:sz w:val="18"/>
          <w:szCs w:val="18"/>
        </w:rPr>
      </w:pPr>
      <w:r>
        <w:rPr>
          <w:rFonts w:ascii="Arial" w:hAnsi="Arial" w:cs="Arial"/>
          <w:noProof/>
          <w:color w:val="002060"/>
          <w:sz w:val="18"/>
          <w:szCs w:val="18"/>
          <w:lang w:val="es-GT" w:eastAsia="es-GT"/>
        </w:rPr>
        <mc:AlternateContent>
          <mc:Choice Requires="wpg">
            <w:drawing>
              <wp:anchor distT="0" distB="0" distL="114300" distR="114300" simplePos="0" relativeHeight="251699200" behindDoc="0" locked="0" layoutInCell="1" allowOverlap="1" wp14:anchorId="36706E71" wp14:editId="4EDCC1C7">
                <wp:simplePos x="0" y="0"/>
                <wp:positionH relativeFrom="column">
                  <wp:posOffset>-52820</wp:posOffset>
                </wp:positionH>
                <wp:positionV relativeFrom="paragraph">
                  <wp:posOffset>99695</wp:posOffset>
                </wp:positionV>
                <wp:extent cx="741796" cy="692430"/>
                <wp:effectExtent l="0" t="0" r="0" b="0"/>
                <wp:wrapNone/>
                <wp:docPr id="1714854595" name="Grupo 11"/>
                <wp:cNvGraphicFramePr/>
                <a:graphic xmlns:a="http://schemas.openxmlformats.org/drawingml/2006/main">
                  <a:graphicData uri="http://schemas.microsoft.com/office/word/2010/wordprocessingGroup">
                    <wpg:wgp>
                      <wpg:cNvGrpSpPr/>
                      <wpg:grpSpPr>
                        <a:xfrm>
                          <a:off x="0" y="0"/>
                          <a:ext cx="741796" cy="692430"/>
                          <a:chOff x="0" y="0"/>
                          <a:chExt cx="741796" cy="692430"/>
                        </a:xfrm>
                      </wpg:grpSpPr>
                      <wps:wsp>
                        <wps:cNvPr id="1322429750" name="Cuadro de texto 7"/>
                        <wps:cNvSpPr txBox="1"/>
                        <wps:spPr>
                          <a:xfrm>
                            <a:off x="0" y="0"/>
                            <a:ext cx="720091" cy="692430"/>
                          </a:xfrm>
                          <a:prstGeom prst="rect">
                            <a:avLst/>
                          </a:prstGeom>
                          <a:noFill/>
                          <a:ln w="6350">
                            <a:noFill/>
                          </a:ln>
                        </wps:spPr>
                        <wps:txbx>
                          <w:txbxContent>
                            <w:p w14:paraId="56A21A10" w14:textId="77777777" w:rsidR="00C72ADB" w:rsidRPr="00F6609F" w:rsidRDefault="00C72ADB" w:rsidP="00860078">
                              <w:pPr>
                                <w:jc w:val="center"/>
                                <w:rPr>
                                  <w:rFonts w:ascii="Arial" w:hAnsi="Arial" w:cs="Arial"/>
                                  <w:color w:val="003366"/>
                                  <w:sz w:val="48"/>
                                  <w:szCs w:val="48"/>
                                  <w:lang w:val="es-ES"/>
                                </w:rPr>
                              </w:pPr>
                              <w:r w:rsidRPr="00F6609F">
                                <w:rPr>
                                  <w:rFonts w:ascii="Arial" w:hAnsi="Arial" w:cs="Arial"/>
                                  <w:b/>
                                  <w:bCs/>
                                  <w:color w:val="003366"/>
                                  <w:sz w:val="48"/>
                                  <w:szCs w:val="48"/>
                                  <w:lang w:val="es-ES"/>
                                </w:rPr>
                                <w:t>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5428432" name="Rectángulo 8"/>
                        <wps:cNvSpPr/>
                        <wps:spPr>
                          <a:xfrm>
                            <a:off x="595746" y="124690"/>
                            <a:ext cx="146050" cy="243840"/>
                          </a:xfrm>
                          <a:prstGeom prst="rect">
                            <a:avLst/>
                          </a:prstGeom>
                          <a:solidFill>
                            <a:srgbClr val="C4A05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A34145" w14:textId="77777777" w:rsidR="00C72ADB" w:rsidRPr="00F6609F" w:rsidRDefault="00C72ADB" w:rsidP="00F6609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6706E71" id="Grupo 11" o:spid="_x0000_s1032" style="position:absolute;left:0;text-align:left;margin-left:-4.15pt;margin-top:7.85pt;width:58.4pt;height:54.5pt;z-index:251699200" coordsize="7417,6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">
                <v:shape id="Cuadro de texto 7" o:spid="_x0000_s1033" type="#_x0000_t202" style="position:absolute;width:7200;height:6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" filled="f" stroked="f" strokeweight=".5pt">
                  <v:textbox>
                    <w:txbxContent>
                      <w:p w14:paraId="56A21A10" w14:textId="77777777" w:rsidR="00C72ADB" w:rsidRPr="00F6609F" w:rsidRDefault="00C72ADB" w:rsidP="00860078">
                        <w:pPr>
                          <w:jc w:val="center"/>
                          <w:rPr>
                            <w:rFonts w:ascii="Arial" w:hAnsi="Arial" w:cs="Arial"/>
                            <w:color w:val="003366"/>
                            <w:sz w:val="48"/>
                            <w:szCs w:val="48"/>
                            <w:lang w:val="es-ES"/>
                          </w:rPr>
                        </w:pPr>
                        <w:r w:rsidRPr="00F6609F">
                          <w:rPr>
                            <w:rFonts w:ascii="Arial" w:hAnsi="Arial" w:cs="Arial"/>
                            <w:b/>
                            <w:bCs/>
                            <w:color w:val="003366"/>
                            <w:sz w:val="48"/>
                            <w:szCs w:val="48"/>
                            <w:lang w:val="es-ES"/>
                          </w:rPr>
                          <w:t>03</w:t>
                        </w:r>
                      </w:p>
                    </w:txbxContent>
                  </v:textbox>
                </v:shape>
                <v:rect id="Rectángulo 8" o:spid="_x0000_s1034" style="position:absolute;left:5957;top:1246;width:1460;height:2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" fillcolor="#c4a058" stroked="f" strokeweight="1pt">
                  <v:textbox>
                    <w:txbxContent>
                      <w:p w14:paraId="3FA34145" w14:textId="77777777" w:rsidR="00C72ADB" w:rsidRPr="00F6609F" w:rsidRDefault="00C72ADB" w:rsidP="00F6609F">
                        <w:pPr>
                          <w:jc w:val="center"/>
                          <w:rPr>
                            <w:lang w:val="en-US"/>
                          </w:rPr>
                        </w:pPr>
                      </w:p>
                    </w:txbxContent>
                  </v:textbox>
                </v:rect>
              </v:group>
            </w:pict>
          </mc:Fallback>
        </mc:AlternateContent>
      </w:r>
    </w:p>
    <w:p w14:paraId="329EFDB7" w14:textId="10402E0C" w:rsidR="00860078" w:rsidRPr="00F6609F" w:rsidRDefault="004011B6" w:rsidP="00860078">
      <w:pPr>
        <w:pStyle w:val="NombrescaptulosndiceNDICE"/>
        <w:ind w:left="1843"/>
        <w:rPr>
          <w:rFonts w:ascii="Arial" w:hAnsi="Arial" w:cs="Arial"/>
          <w:b w:val="0"/>
          <w:bCs w:val="0"/>
          <w:color w:val="002060"/>
          <w:sz w:val="22"/>
          <w:szCs w:val="22"/>
        </w:rPr>
      </w:pPr>
      <w:r>
        <w:rPr>
          <w:rFonts w:ascii="Arial" w:hAnsi="Arial" w:cs="Arial"/>
          <w:color w:val="002060"/>
          <w:sz w:val="22"/>
          <w:szCs w:val="22"/>
        </w:rPr>
        <w:t>Logros Institucionales</w:t>
      </w:r>
    </w:p>
    <w:p w14:paraId="18781206" w14:textId="77777777" w:rsidR="00860078" w:rsidRPr="00F6609F" w:rsidRDefault="00860078" w:rsidP="00860078">
      <w:pPr>
        <w:pStyle w:val="TextosndiceNDICE"/>
        <w:ind w:left="1843" w:firstLine="0"/>
        <w:rPr>
          <w:rFonts w:ascii="Arial" w:hAnsi="Arial" w:cs="Arial"/>
          <w:color w:val="002060"/>
          <w:sz w:val="18"/>
          <w:szCs w:val="18"/>
        </w:rPr>
      </w:pPr>
    </w:p>
    <w:p w14:paraId="51584107" w14:textId="3EEBD5D0" w:rsidR="00860078" w:rsidRPr="00F6609F" w:rsidRDefault="004011B6" w:rsidP="00860078">
      <w:pPr>
        <w:pStyle w:val="TextosndiceNDICE"/>
        <w:ind w:left="1843" w:firstLine="0"/>
        <w:rPr>
          <w:rFonts w:ascii="Arial" w:hAnsi="Arial" w:cs="Arial"/>
          <w:color w:val="002060"/>
          <w:sz w:val="18"/>
          <w:szCs w:val="18"/>
        </w:rPr>
      </w:pPr>
      <w:r>
        <w:rPr>
          <w:rFonts w:ascii="Arial" w:hAnsi="Arial" w:cs="Arial"/>
          <w:b/>
          <w:bCs/>
          <w:color w:val="002060"/>
          <w:sz w:val="18"/>
          <w:szCs w:val="18"/>
        </w:rPr>
        <w:t>3</w:t>
      </w:r>
      <w:r w:rsidR="00860078" w:rsidRPr="00F6609F">
        <w:rPr>
          <w:rFonts w:ascii="Arial" w:hAnsi="Arial" w:cs="Arial"/>
          <w:b/>
          <w:bCs/>
          <w:color w:val="002060"/>
          <w:sz w:val="18"/>
          <w:szCs w:val="18"/>
        </w:rPr>
        <w:t xml:space="preserve">.1 </w:t>
      </w:r>
      <w:r>
        <w:rPr>
          <w:rFonts w:ascii="Arial" w:hAnsi="Arial" w:cs="Arial"/>
          <w:color w:val="002060"/>
          <w:sz w:val="18"/>
          <w:szCs w:val="18"/>
        </w:rPr>
        <w:t>Consolidado de logros institucionales</w:t>
      </w:r>
      <w:r w:rsidR="00593B37">
        <w:rPr>
          <w:rFonts w:ascii="Arial" w:hAnsi="Arial" w:cs="Arial"/>
          <w:color w:val="002060"/>
          <w:sz w:val="18"/>
          <w:szCs w:val="18"/>
        </w:rPr>
        <w:t>…………………………………………..........</w:t>
      </w:r>
      <w:r w:rsidR="00593B37">
        <w:rPr>
          <w:rFonts w:ascii="Arial" w:hAnsi="Arial" w:cs="Arial"/>
          <w:color w:val="002060"/>
          <w:sz w:val="18"/>
          <w:szCs w:val="18"/>
        </w:rPr>
        <w:tab/>
        <w:t>28</w:t>
      </w:r>
    </w:p>
    <w:p w14:paraId="1913FD5E" w14:textId="55312CE2" w:rsidR="00860078" w:rsidRPr="00F6609F" w:rsidRDefault="00F6609F" w:rsidP="00860078">
      <w:pPr>
        <w:pStyle w:val="TextosndiceNDICE"/>
        <w:ind w:left="1843" w:firstLine="0"/>
        <w:rPr>
          <w:rFonts w:ascii="Arial" w:hAnsi="Arial" w:cs="Arial"/>
          <w:color w:val="002060"/>
          <w:sz w:val="18"/>
          <w:szCs w:val="18"/>
        </w:rPr>
      </w:pPr>
      <w:r>
        <w:rPr>
          <w:rFonts w:ascii="Arial" w:hAnsi="Arial" w:cs="Arial"/>
          <w:noProof/>
          <w:color w:val="002060"/>
          <w:sz w:val="18"/>
          <w:szCs w:val="18"/>
          <w:lang w:val="es-GT" w:eastAsia="es-GT"/>
        </w:rPr>
        <mc:AlternateContent>
          <mc:Choice Requires="wpg">
            <w:drawing>
              <wp:anchor distT="0" distB="0" distL="114300" distR="114300" simplePos="0" relativeHeight="251702272" behindDoc="0" locked="0" layoutInCell="1" allowOverlap="1" wp14:anchorId="5A93BCB5" wp14:editId="331BF856">
                <wp:simplePos x="0" y="0"/>
                <wp:positionH relativeFrom="column">
                  <wp:posOffset>-66790</wp:posOffset>
                </wp:positionH>
                <wp:positionV relativeFrom="paragraph">
                  <wp:posOffset>106680</wp:posOffset>
                </wp:positionV>
                <wp:extent cx="755650" cy="692430"/>
                <wp:effectExtent l="0" t="0" r="6350" b="0"/>
                <wp:wrapNone/>
                <wp:docPr id="24129113" name="Grupo 12"/>
                <wp:cNvGraphicFramePr/>
                <a:graphic xmlns:a="http://schemas.openxmlformats.org/drawingml/2006/main">
                  <a:graphicData uri="http://schemas.microsoft.com/office/word/2010/wordprocessingGroup">
                    <wpg:wgp>
                      <wpg:cNvGrpSpPr/>
                      <wpg:grpSpPr>
                        <a:xfrm>
                          <a:off x="0" y="0"/>
                          <a:ext cx="755650" cy="692430"/>
                          <a:chOff x="0" y="0"/>
                          <a:chExt cx="755650" cy="692430"/>
                        </a:xfrm>
                      </wpg:grpSpPr>
                      <wps:wsp>
                        <wps:cNvPr id="1158136935" name="Cuadro de texto 7"/>
                        <wps:cNvSpPr txBox="1"/>
                        <wps:spPr>
                          <a:xfrm>
                            <a:off x="0" y="0"/>
                            <a:ext cx="720091" cy="692430"/>
                          </a:xfrm>
                          <a:prstGeom prst="rect">
                            <a:avLst/>
                          </a:prstGeom>
                          <a:noFill/>
                          <a:ln w="6350">
                            <a:noFill/>
                          </a:ln>
                        </wps:spPr>
                        <wps:txbx>
                          <w:txbxContent>
                            <w:p w14:paraId="4B850536" w14:textId="77777777" w:rsidR="00C72ADB" w:rsidRPr="00F6609F" w:rsidRDefault="00C72ADB" w:rsidP="00860078">
                              <w:pPr>
                                <w:jc w:val="center"/>
                                <w:rPr>
                                  <w:rFonts w:ascii="Arial" w:hAnsi="Arial" w:cs="Arial"/>
                                  <w:color w:val="003366"/>
                                  <w:sz w:val="48"/>
                                  <w:szCs w:val="48"/>
                                  <w:lang w:val="es-ES"/>
                                </w:rPr>
                              </w:pPr>
                              <w:r w:rsidRPr="00F6609F">
                                <w:rPr>
                                  <w:rFonts w:ascii="Arial" w:hAnsi="Arial" w:cs="Arial"/>
                                  <w:b/>
                                  <w:bCs/>
                                  <w:color w:val="003366"/>
                                  <w:sz w:val="48"/>
                                  <w:szCs w:val="48"/>
                                  <w:lang w:val="es-ES"/>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033983" name="Rectángulo 8"/>
                        <wps:cNvSpPr/>
                        <wps:spPr>
                          <a:xfrm>
                            <a:off x="609600" y="110836"/>
                            <a:ext cx="146050" cy="243840"/>
                          </a:xfrm>
                          <a:prstGeom prst="rect">
                            <a:avLst/>
                          </a:prstGeom>
                          <a:solidFill>
                            <a:srgbClr val="C4A05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FB3420" w14:textId="77777777" w:rsidR="00C72ADB" w:rsidRPr="00F6609F" w:rsidRDefault="00C72ADB" w:rsidP="00F6609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93BCB5" id="Grupo 12" o:spid="_x0000_s1035" style="position:absolute;left:0;text-align:left;margin-left:-5.25pt;margin-top:8.4pt;width:59.5pt;height:54.5pt;z-index:251702272" coordsize="7556,6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">
                <v:shape id="Cuadro de texto 7" o:spid="_x0000_s1036" type="#_x0000_t202" style="position:absolute;width:7200;height:6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" filled="f" stroked="f" strokeweight=".5pt">
                  <v:textbox>
                    <w:txbxContent>
                      <w:p w14:paraId="4B850536" w14:textId="77777777" w:rsidR="00C72ADB" w:rsidRPr="00F6609F" w:rsidRDefault="00C72ADB" w:rsidP="00860078">
                        <w:pPr>
                          <w:jc w:val="center"/>
                          <w:rPr>
                            <w:rFonts w:ascii="Arial" w:hAnsi="Arial" w:cs="Arial"/>
                            <w:color w:val="003366"/>
                            <w:sz w:val="48"/>
                            <w:szCs w:val="48"/>
                            <w:lang w:val="es-ES"/>
                          </w:rPr>
                        </w:pPr>
                        <w:r w:rsidRPr="00F6609F">
                          <w:rPr>
                            <w:rFonts w:ascii="Arial" w:hAnsi="Arial" w:cs="Arial"/>
                            <w:b/>
                            <w:bCs/>
                            <w:color w:val="003366"/>
                            <w:sz w:val="48"/>
                            <w:szCs w:val="48"/>
                            <w:lang w:val="es-ES"/>
                          </w:rPr>
                          <w:t>04</w:t>
                        </w:r>
                      </w:p>
                    </w:txbxContent>
                  </v:textbox>
                </v:shape>
                <v:rect id="Rectángulo 8" o:spid="_x0000_s1037" style="position:absolute;left:6096;top:1108;width:1460;height:2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" fillcolor="#c4a058" stroked="f" strokeweight="1pt">
                  <v:textbox>
                    <w:txbxContent>
                      <w:p w14:paraId="48FB3420" w14:textId="77777777" w:rsidR="00C72ADB" w:rsidRPr="00F6609F" w:rsidRDefault="00C72ADB" w:rsidP="00F6609F">
                        <w:pPr>
                          <w:jc w:val="center"/>
                          <w:rPr>
                            <w:lang w:val="en-US"/>
                          </w:rPr>
                        </w:pPr>
                      </w:p>
                    </w:txbxContent>
                  </v:textbox>
                </v:rect>
              </v:group>
            </w:pict>
          </mc:Fallback>
        </mc:AlternateContent>
      </w:r>
    </w:p>
    <w:p w14:paraId="2EEBCB80" w14:textId="4AD8EB27" w:rsidR="00860078" w:rsidRPr="00F6609F" w:rsidRDefault="004011B6" w:rsidP="00860078">
      <w:pPr>
        <w:pStyle w:val="NombrescaptulosndiceNDICE"/>
        <w:ind w:left="1843"/>
        <w:rPr>
          <w:rFonts w:ascii="Arial" w:hAnsi="Arial" w:cs="Arial"/>
          <w:b w:val="0"/>
          <w:bCs w:val="0"/>
          <w:color w:val="002060"/>
          <w:sz w:val="22"/>
          <w:szCs w:val="22"/>
        </w:rPr>
      </w:pPr>
      <w:r>
        <w:rPr>
          <w:rFonts w:ascii="Arial" w:hAnsi="Arial" w:cs="Arial"/>
          <w:color w:val="002060"/>
          <w:sz w:val="22"/>
          <w:szCs w:val="22"/>
        </w:rPr>
        <w:t>Conclusiones</w:t>
      </w:r>
    </w:p>
    <w:p w14:paraId="26EACADD" w14:textId="64109E88" w:rsidR="00860078" w:rsidRPr="00F6609F" w:rsidRDefault="00860078" w:rsidP="00860078">
      <w:pPr>
        <w:pStyle w:val="TextosndiceNDICE"/>
        <w:ind w:left="1843" w:firstLine="0"/>
        <w:rPr>
          <w:rFonts w:ascii="Arial" w:hAnsi="Arial" w:cs="Arial"/>
          <w:color w:val="002060"/>
          <w:sz w:val="18"/>
          <w:szCs w:val="18"/>
        </w:rPr>
      </w:pPr>
    </w:p>
    <w:p w14:paraId="18754034" w14:textId="19AB1196" w:rsidR="00860078" w:rsidRPr="00F6609F" w:rsidRDefault="004011B6" w:rsidP="00860078">
      <w:pPr>
        <w:pStyle w:val="TextosndiceNDICE"/>
        <w:ind w:left="1843" w:firstLine="0"/>
        <w:rPr>
          <w:rFonts w:ascii="Arial" w:hAnsi="Arial" w:cs="Arial"/>
          <w:color w:val="002060"/>
          <w:sz w:val="18"/>
          <w:szCs w:val="18"/>
        </w:rPr>
      </w:pPr>
      <w:r>
        <w:rPr>
          <w:rFonts w:ascii="Arial" w:hAnsi="Arial" w:cs="Arial"/>
          <w:b/>
          <w:bCs/>
          <w:color w:val="002060"/>
          <w:sz w:val="18"/>
          <w:szCs w:val="18"/>
        </w:rPr>
        <w:t>4</w:t>
      </w:r>
      <w:r w:rsidR="00860078" w:rsidRPr="00F6609F">
        <w:rPr>
          <w:rFonts w:ascii="Arial" w:hAnsi="Arial" w:cs="Arial"/>
          <w:b/>
          <w:bCs/>
          <w:color w:val="002060"/>
          <w:sz w:val="18"/>
          <w:szCs w:val="18"/>
        </w:rPr>
        <w:t xml:space="preserve">.1 </w:t>
      </w:r>
      <w:r>
        <w:rPr>
          <w:rFonts w:ascii="Arial" w:hAnsi="Arial" w:cs="Arial"/>
          <w:color w:val="002060"/>
          <w:sz w:val="18"/>
          <w:szCs w:val="18"/>
        </w:rPr>
        <w:t>Explicación de las tendencias observadas en la Ejecución Presupuestaria</w:t>
      </w:r>
      <w:r w:rsidR="00593B37">
        <w:rPr>
          <w:rFonts w:ascii="Arial" w:hAnsi="Arial" w:cs="Arial"/>
          <w:color w:val="002060"/>
          <w:sz w:val="18"/>
          <w:szCs w:val="18"/>
        </w:rPr>
        <w:t>……..</w:t>
      </w:r>
      <w:r w:rsidR="00593B37">
        <w:rPr>
          <w:rFonts w:ascii="Arial" w:hAnsi="Arial" w:cs="Arial"/>
          <w:color w:val="002060"/>
          <w:sz w:val="18"/>
          <w:szCs w:val="18"/>
        </w:rPr>
        <w:tab/>
        <w:t>32</w:t>
      </w:r>
    </w:p>
    <w:p w14:paraId="652CBC0B" w14:textId="38CA4028" w:rsidR="00860078" w:rsidRPr="00F6609F" w:rsidRDefault="004011B6" w:rsidP="00860078">
      <w:pPr>
        <w:pStyle w:val="TextosndiceNDICE"/>
        <w:ind w:left="1843" w:firstLine="0"/>
        <w:rPr>
          <w:rFonts w:ascii="Arial" w:hAnsi="Arial" w:cs="Arial"/>
          <w:color w:val="002060"/>
          <w:sz w:val="18"/>
          <w:szCs w:val="18"/>
        </w:rPr>
      </w:pPr>
      <w:r>
        <w:rPr>
          <w:rFonts w:ascii="Arial" w:hAnsi="Arial" w:cs="Arial"/>
          <w:b/>
          <w:bCs/>
          <w:color w:val="002060"/>
          <w:sz w:val="18"/>
          <w:szCs w:val="18"/>
        </w:rPr>
        <w:t>4</w:t>
      </w:r>
      <w:r w:rsidR="00860078" w:rsidRPr="00F6609F">
        <w:rPr>
          <w:rFonts w:ascii="Arial" w:hAnsi="Arial" w:cs="Arial"/>
          <w:b/>
          <w:bCs/>
          <w:color w:val="002060"/>
          <w:sz w:val="18"/>
          <w:szCs w:val="18"/>
        </w:rPr>
        <w:t xml:space="preserve">.2 </w:t>
      </w:r>
      <w:r>
        <w:rPr>
          <w:rFonts w:ascii="Arial" w:hAnsi="Arial" w:cs="Arial"/>
          <w:color w:val="002060"/>
          <w:sz w:val="18"/>
          <w:szCs w:val="18"/>
        </w:rPr>
        <w:t>Medidas o acciones aplicadas para transparentar la ejecución del gasto</w:t>
      </w:r>
      <w:r w:rsidR="002F6241">
        <w:rPr>
          <w:rFonts w:ascii="Arial" w:hAnsi="Arial" w:cs="Arial"/>
          <w:color w:val="002060"/>
          <w:sz w:val="18"/>
          <w:szCs w:val="18"/>
        </w:rPr>
        <w:t xml:space="preserve"> </w:t>
      </w:r>
      <w:r>
        <w:rPr>
          <w:rFonts w:ascii="Arial" w:hAnsi="Arial" w:cs="Arial"/>
          <w:color w:val="002060"/>
          <w:sz w:val="18"/>
          <w:szCs w:val="18"/>
        </w:rPr>
        <w:t>público</w:t>
      </w:r>
      <w:r w:rsidR="002F6241">
        <w:rPr>
          <w:rFonts w:ascii="Arial" w:hAnsi="Arial" w:cs="Arial"/>
          <w:color w:val="002060"/>
          <w:sz w:val="18"/>
          <w:szCs w:val="18"/>
        </w:rPr>
        <w:t xml:space="preserve">     </w:t>
      </w:r>
      <w:r>
        <w:rPr>
          <w:rFonts w:ascii="Arial" w:hAnsi="Arial" w:cs="Arial"/>
          <w:color w:val="002060"/>
          <w:sz w:val="18"/>
          <w:szCs w:val="18"/>
        </w:rPr>
        <w:t xml:space="preserve"> y combatir</w:t>
      </w:r>
      <w:r w:rsidR="002F6241">
        <w:rPr>
          <w:rFonts w:ascii="Arial" w:hAnsi="Arial" w:cs="Arial"/>
          <w:color w:val="002060"/>
          <w:sz w:val="18"/>
          <w:szCs w:val="18"/>
        </w:rPr>
        <w:t xml:space="preserve"> la corrupción</w:t>
      </w:r>
      <w:r w:rsidR="00860078" w:rsidRPr="00F6609F">
        <w:rPr>
          <w:rFonts w:ascii="Arial" w:hAnsi="Arial" w:cs="Arial"/>
          <w:color w:val="002060"/>
          <w:sz w:val="18"/>
          <w:szCs w:val="18"/>
        </w:rPr>
        <w:t>……</w:t>
      </w:r>
      <w:r w:rsidR="00593B37">
        <w:rPr>
          <w:rFonts w:ascii="Arial" w:hAnsi="Arial" w:cs="Arial"/>
          <w:color w:val="002060"/>
          <w:sz w:val="18"/>
          <w:szCs w:val="18"/>
        </w:rPr>
        <w:t>……………………………………………………………….</w:t>
      </w:r>
      <w:r w:rsidR="00593B37">
        <w:rPr>
          <w:rFonts w:ascii="Arial" w:hAnsi="Arial" w:cs="Arial"/>
          <w:color w:val="002060"/>
          <w:sz w:val="18"/>
          <w:szCs w:val="18"/>
        </w:rPr>
        <w:tab/>
        <w:t>32</w:t>
      </w:r>
    </w:p>
    <w:p w14:paraId="0036D1D5" w14:textId="72CDFBF2" w:rsidR="00860078" w:rsidRDefault="004011B6" w:rsidP="00860078">
      <w:pPr>
        <w:pStyle w:val="TextosndiceNDICE"/>
        <w:ind w:left="1843" w:firstLine="0"/>
        <w:rPr>
          <w:rFonts w:ascii="Arial" w:hAnsi="Arial" w:cs="Arial"/>
          <w:color w:val="002060"/>
          <w:sz w:val="18"/>
          <w:szCs w:val="18"/>
        </w:rPr>
      </w:pPr>
      <w:r>
        <w:rPr>
          <w:rFonts w:ascii="Arial" w:hAnsi="Arial" w:cs="Arial"/>
          <w:b/>
          <w:bCs/>
          <w:color w:val="002060"/>
          <w:sz w:val="18"/>
          <w:szCs w:val="18"/>
        </w:rPr>
        <w:t>4</w:t>
      </w:r>
      <w:r w:rsidR="00860078" w:rsidRPr="00F6609F">
        <w:rPr>
          <w:rFonts w:ascii="Arial" w:hAnsi="Arial" w:cs="Arial"/>
          <w:b/>
          <w:bCs/>
          <w:color w:val="002060"/>
          <w:sz w:val="18"/>
          <w:szCs w:val="18"/>
        </w:rPr>
        <w:t xml:space="preserve">.3 </w:t>
      </w:r>
      <w:r w:rsidR="002F6241">
        <w:rPr>
          <w:rFonts w:ascii="Arial" w:hAnsi="Arial" w:cs="Arial"/>
          <w:color w:val="002060"/>
          <w:sz w:val="18"/>
          <w:szCs w:val="18"/>
        </w:rPr>
        <w:t>Listado de documentos administr</w:t>
      </w:r>
      <w:r w:rsidR="00593B37">
        <w:rPr>
          <w:rFonts w:ascii="Arial" w:hAnsi="Arial" w:cs="Arial"/>
          <w:color w:val="002060"/>
          <w:sz w:val="18"/>
          <w:szCs w:val="18"/>
        </w:rPr>
        <w:t>ativos aprobados…………………………………</w:t>
      </w:r>
      <w:r w:rsidR="00593B37">
        <w:rPr>
          <w:rFonts w:ascii="Arial" w:hAnsi="Arial" w:cs="Arial"/>
          <w:color w:val="002060"/>
          <w:sz w:val="18"/>
          <w:szCs w:val="18"/>
        </w:rPr>
        <w:tab/>
        <w:t>33</w:t>
      </w:r>
    </w:p>
    <w:p w14:paraId="662D9A53" w14:textId="660DB0F0" w:rsidR="002F6241" w:rsidRPr="00F6609F" w:rsidRDefault="002F6241" w:rsidP="002F6241">
      <w:pPr>
        <w:pStyle w:val="TextosndiceNDICE"/>
        <w:ind w:left="1843" w:firstLine="0"/>
        <w:rPr>
          <w:rFonts w:ascii="Arial" w:hAnsi="Arial" w:cs="Arial"/>
          <w:color w:val="002060"/>
          <w:sz w:val="18"/>
          <w:szCs w:val="18"/>
        </w:rPr>
      </w:pPr>
      <w:r>
        <w:rPr>
          <w:rFonts w:ascii="Arial" w:hAnsi="Arial" w:cs="Arial"/>
          <w:b/>
          <w:bCs/>
          <w:color w:val="002060"/>
          <w:sz w:val="18"/>
          <w:szCs w:val="18"/>
        </w:rPr>
        <w:t>4.4</w:t>
      </w:r>
      <w:r w:rsidRPr="00F6609F">
        <w:rPr>
          <w:rFonts w:ascii="Arial" w:hAnsi="Arial" w:cs="Arial"/>
          <w:b/>
          <w:bCs/>
          <w:color w:val="002060"/>
          <w:sz w:val="18"/>
          <w:szCs w:val="18"/>
        </w:rPr>
        <w:t xml:space="preserve"> </w:t>
      </w:r>
      <w:r>
        <w:rPr>
          <w:rFonts w:ascii="Arial" w:hAnsi="Arial" w:cs="Arial"/>
          <w:color w:val="002060"/>
          <w:sz w:val="18"/>
          <w:szCs w:val="18"/>
        </w:rPr>
        <w:t>Indicación de los desafíos ins</w:t>
      </w:r>
      <w:r w:rsidR="00593B37">
        <w:rPr>
          <w:rFonts w:ascii="Arial" w:hAnsi="Arial" w:cs="Arial"/>
          <w:color w:val="002060"/>
          <w:sz w:val="18"/>
          <w:szCs w:val="18"/>
        </w:rPr>
        <w:t>titucionales……………………………………………</w:t>
      </w:r>
      <w:r w:rsidR="00593B37">
        <w:rPr>
          <w:rFonts w:ascii="Arial" w:hAnsi="Arial" w:cs="Arial"/>
          <w:color w:val="002060"/>
          <w:sz w:val="18"/>
          <w:szCs w:val="18"/>
        </w:rPr>
        <w:tab/>
        <w:t>33</w:t>
      </w:r>
    </w:p>
    <w:p w14:paraId="7A1ED279" w14:textId="3211F881" w:rsidR="00881A1E" w:rsidRDefault="00881A1E">
      <w:pPr>
        <w:rPr>
          <w:rFonts w:ascii="Arial" w:hAnsi="Arial" w:cs="Arial"/>
          <w:b/>
          <w:bCs/>
          <w:color w:val="1C4A80"/>
        </w:rPr>
      </w:pPr>
      <w:r>
        <w:rPr>
          <w:rFonts w:ascii="Arial" w:hAnsi="Arial" w:cs="Arial"/>
          <w:b/>
          <w:bCs/>
          <w:noProof/>
          <w:color w:val="1C4A80"/>
          <w:lang w:eastAsia="es-GT"/>
        </w:rPr>
        <w:lastRenderedPageBreak/>
        <w:drawing>
          <wp:anchor distT="0" distB="0" distL="114300" distR="114300" simplePos="0" relativeHeight="251688960" behindDoc="0" locked="0" layoutInCell="1" allowOverlap="1" wp14:anchorId="4960EE7F" wp14:editId="7A3BD46F">
            <wp:simplePos x="0" y="0"/>
            <wp:positionH relativeFrom="margin">
              <wp:posOffset>-1062990</wp:posOffset>
            </wp:positionH>
            <wp:positionV relativeFrom="margin">
              <wp:posOffset>-882650</wp:posOffset>
            </wp:positionV>
            <wp:extent cx="7769225" cy="10053955"/>
            <wp:effectExtent l="0" t="0" r="3175" b="4445"/>
            <wp:wrapSquare wrapText="bothSides"/>
            <wp:docPr id="69614735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7356" name="Imagen 6961473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9225" cy="10053955"/>
                    </a:xfrm>
                    <a:prstGeom prst="rect">
                      <a:avLst/>
                    </a:prstGeom>
                  </pic:spPr>
                </pic:pic>
              </a:graphicData>
            </a:graphic>
            <wp14:sizeRelH relativeFrom="margin">
              <wp14:pctWidth>0</wp14:pctWidth>
            </wp14:sizeRelH>
            <wp14:sizeRelV relativeFrom="margin">
              <wp14:pctHeight>0</wp14:pctHeight>
            </wp14:sizeRelV>
          </wp:anchor>
        </w:drawing>
      </w:r>
    </w:p>
    <w:p w14:paraId="62AE950A" w14:textId="36A4EB9B" w:rsidR="00881A1E" w:rsidRDefault="00F6609F">
      <w:pPr>
        <w:rPr>
          <w:rFonts w:ascii="Arial" w:hAnsi="Arial" w:cs="Arial"/>
          <w:b/>
          <w:bCs/>
          <w:color w:val="1C4A80"/>
        </w:rPr>
      </w:pPr>
      <w:r>
        <w:rPr>
          <w:rFonts w:ascii="Arial" w:hAnsi="Arial" w:cs="Arial"/>
          <w:b/>
          <w:bCs/>
          <w:noProof/>
          <w:color w:val="1C4A80"/>
          <w:sz w:val="56"/>
          <w:szCs w:val="56"/>
          <w:lang w:eastAsia="es-GT"/>
        </w:rPr>
        <w:lastRenderedPageBreak/>
        <mc:AlternateContent>
          <mc:Choice Requires="wps">
            <w:drawing>
              <wp:anchor distT="0" distB="0" distL="114300" distR="114300" simplePos="0" relativeHeight="251691008" behindDoc="0" locked="0" layoutInCell="1" allowOverlap="1" wp14:anchorId="6FEF62F6" wp14:editId="103BFA78">
                <wp:simplePos x="0" y="0"/>
                <wp:positionH relativeFrom="column">
                  <wp:posOffset>-1089660</wp:posOffset>
                </wp:positionH>
                <wp:positionV relativeFrom="paragraph">
                  <wp:posOffset>3649872</wp:posOffset>
                </wp:positionV>
                <wp:extent cx="7725410" cy="1019810"/>
                <wp:effectExtent l="0" t="0" r="0" b="0"/>
                <wp:wrapNone/>
                <wp:docPr id="1939905101" name="Cuadro de texto 3"/>
                <wp:cNvGraphicFramePr/>
                <a:graphic xmlns:a="http://schemas.openxmlformats.org/drawingml/2006/main">
                  <a:graphicData uri="http://schemas.microsoft.com/office/word/2010/wordprocessingShape">
                    <wps:wsp>
                      <wps:cNvSpPr txBox="1"/>
                      <wps:spPr>
                        <a:xfrm>
                          <a:off x="0" y="0"/>
                          <a:ext cx="7725410" cy="1019810"/>
                        </a:xfrm>
                        <a:prstGeom prst="rect">
                          <a:avLst/>
                        </a:prstGeom>
                        <a:noFill/>
                        <a:ln w="6350">
                          <a:noFill/>
                        </a:ln>
                      </wps:spPr>
                      <wps:txbx>
                        <w:txbxContent>
                          <w:p w14:paraId="269B80B2" w14:textId="2F55A421" w:rsidR="00C72ADB" w:rsidRPr="00F6609F" w:rsidRDefault="00C72ADB" w:rsidP="00F6609F">
                            <w:pPr>
                              <w:jc w:val="center"/>
                              <w:rPr>
                                <w:rFonts w:ascii="Arial" w:hAnsi="Arial" w:cs="Arial"/>
                                <w:b/>
                                <w:bCs/>
                                <w:color w:val="002060"/>
                                <w:sz w:val="56"/>
                                <w:szCs w:val="56"/>
                                <w:lang w:val="en-US"/>
                              </w:rPr>
                            </w:pPr>
                            <w:r>
                              <w:rPr>
                                <w:rFonts w:ascii="Arial" w:hAnsi="Arial" w:cs="Arial"/>
                                <w:b/>
                                <w:bCs/>
                                <w:color w:val="002060"/>
                                <w:sz w:val="56"/>
                                <w:szCs w:val="56"/>
                                <w:lang w:val="en-US"/>
                              </w:rPr>
                              <w:t>PRESENTACIÓN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EF62F6" id="Cuadro de texto 3" o:spid="_x0000_s1038" type="#_x0000_t202" style="position:absolute;margin-left:-85.8pt;margin-top:287.4pt;width:608.3pt;height:80.3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" filled="f" stroked="f" strokeweight=".5pt">
                <v:textbox>
                  <w:txbxContent>
                    <w:p w14:paraId="269B80B2" w14:textId="2F55A421" w:rsidR="00C72ADB" w:rsidRPr="00F6609F" w:rsidRDefault="00C72ADB" w:rsidP="00F6609F">
                      <w:pPr>
                        <w:jc w:val="center"/>
                        <w:rPr>
                          <w:rFonts w:ascii="Arial" w:hAnsi="Arial" w:cs="Arial"/>
                          <w:b/>
                          <w:bCs/>
                          <w:color w:val="002060"/>
                          <w:sz w:val="56"/>
                          <w:szCs w:val="56"/>
                          <w:lang w:val="en-US"/>
                        </w:rPr>
                      </w:pPr>
                      <w:r>
                        <w:rPr>
                          <w:rFonts w:ascii="Arial" w:hAnsi="Arial" w:cs="Arial"/>
                          <w:b/>
                          <w:bCs/>
                          <w:color w:val="002060"/>
                          <w:sz w:val="56"/>
                          <w:szCs w:val="56"/>
                          <w:lang w:val="en-US"/>
                        </w:rPr>
                        <w:t>PRESENTACIÓN</w:t>
                      </w:r>
                    </w:p>
                  </w:txbxContent>
                </v:textbox>
              </v:shape>
            </w:pict>
          </mc:Fallback>
        </mc:AlternateContent>
      </w:r>
      <w:r w:rsidR="00881A1E">
        <w:rPr>
          <w:rFonts w:ascii="Arial" w:hAnsi="Arial" w:cs="Arial"/>
          <w:b/>
          <w:bCs/>
          <w:color w:val="1C4A80"/>
        </w:rPr>
        <w:br w:type="page"/>
      </w:r>
    </w:p>
    <w:p w14:paraId="2FC6045A" w14:textId="014FDC5B" w:rsidR="00464077" w:rsidRPr="00D4073E" w:rsidRDefault="00464077" w:rsidP="00227E34">
      <w:pPr>
        <w:spacing w:line="360" w:lineRule="auto"/>
        <w:jc w:val="both"/>
        <w:rPr>
          <w:rFonts w:ascii="Arial" w:hAnsi="Arial" w:cs="Arial"/>
          <w:color w:val="1C4A80"/>
          <w:sz w:val="16"/>
          <w:szCs w:val="16"/>
        </w:rPr>
      </w:pPr>
    </w:p>
    <w:p w14:paraId="207DE02D" w14:textId="231A2153" w:rsidR="00464077" w:rsidRPr="00D4073E" w:rsidRDefault="00464077" w:rsidP="00464077">
      <w:pPr>
        <w:rPr>
          <w:rFonts w:ascii="Arial" w:hAnsi="Arial" w:cs="Arial"/>
          <w:b/>
          <w:bCs/>
          <w:color w:val="1C4A80"/>
          <w:sz w:val="56"/>
          <w:szCs w:val="56"/>
        </w:rPr>
      </w:pPr>
    </w:p>
    <w:p w14:paraId="1731F2CB" w14:textId="77777777" w:rsidR="00A3409F" w:rsidRPr="00B77A2A" w:rsidRDefault="00A3409F" w:rsidP="00A3409F">
      <w:pPr>
        <w:suppressAutoHyphens/>
        <w:autoSpaceDE w:val="0"/>
        <w:autoSpaceDN w:val="0"/>
        <w:adjustRightInd w:val="0"/>
        <w:spacing w:line="360" w:lineRule="auto"/>
        <w:jc w:val="both"/>
        <w:textAlignment w:val="center"/>
        <w:rPr>
          <w:rFonts w:ascii="Arial" w:eastAsia="Calibri" w:hAnsi="Arial" w:cs="Arial"/>
          <w:color w:val="000000"/>
          <w:kern w:val="0"/>
          <w14:ligatures w14:val="none"/>
        </w:rPr>
      </w:pPr>
      <w:r w:rsidRPr="00B77A2A">
        <w:rPr>
          <w:rFonts w:ascii="Arial" w:eastAsia="Calibri" w:hAnsi="Arial" w:cs="Arial"/>
          <w:color w:val="000000"/>
          <w:kern w:val="0"/>
          <w14:ligatures w14:val="none"/>
        </w:rPr>
        <w:t>El Organismo Ejecutivo es uno de los poderes del Estado, creado para garantizar el bien común a través del cumplimiento de las atribuciones establecidas en la Constitución Política de la República y leyes relacionadas; principalmente a este organismo le corresponde el ejercicio de la función administrativa y para cumplir con ello se integra por el Presidente de la República, Vicepresidente, Ministerios, Secretarías de la Presidencia, entre otras dependencias e instituciones que dependen de la Presidencia de la República.</w:t>
      </w:r>
    </w:p>
    <w:p w14:paraId="723C094B" w14:textId="77777777" w:rsidR="00A3409F" w:rsidRPr="00B77A2A" w:rsidRDefault="00A3409F" w:rsidP="00A3409F">
      <w:pPr>
        <w:suppressAutoHyphens/>
        <w:autoSpaceDE w:val="0"/>
        <w:autoSpaceDN w:val="0"/>
        <w:adjustRightInd w:val="0"/>
        <w:spacing w:line="360" w:lineRule="auto"/>
        <w:jc w:val="both"/>
        <w:textAlignment w:val="center"/>
        <w:rPr>
          <w:rFonts w:ascii="Arial" w:eastAsia="Calibri" w:hAnsi="Arial" w:cs="Arial"/>
          <w:color w:val="000000"/>
          <w:kern w:val="0"/>
          <w14:ligatures w14:val="none"/>
        </w:rPr>
      </w:pPr>
    </w:p>
    <w:p w14:paraId="043D8141" w14:textId="77777777" w:rsidR="00A3409F" w:rsidRPr="00B77A2A" w:rsidRDefault="00A3409F" w:rsidP="00A3409F">
      <w:pPr>
        <w:spacing w:line="360" w:lineRule="auto"/>
        <w:jc w:val="both"/>
        <w:rPr>
          <w:rFonts w:ascii="Arial" w:eastAsia="Calibri" w:hAnsi="Arial" w:cs="Arial"/>
          <w:kern w:val="0"/>
          <w14:ligatures w14:val="none"/>
        </w:rPr>
      </w:pPr>
      <w:r w:rsidRPr="00B77A2A">
        <w:rPr>
          <w:rFonts w:ascii="Arial" w:eastAsia="Calibri" w:hAnsi="Arial" w:cs="Arial"/>
          <w:kern w:val="0"/>
          <w:lang w:val="es-ES"/>
          <w14:ligatures w14:val="none"/>
        </w:rPr>
        <w:t>La Secretaría de Asuntos Administrativos y de Seguridad de la Presidencia de la República –SAAS- bajo la dirección del Secretario de Seguridad, cumple sus responsabilidades administrativas y operativas para apoyar las funciones de Presidencia y Vicepresidencia de la República, bajo un estricto régimen de transparencia y eficiencia del gasto público, brindando  seguridad a los funcionarios referidos y respectivas familias a nivel nacional, en todas las actividades que realizan en beneficio de la población guatemalteca.</w:t>
      </w:r>
    </w:p>
    <w:p w14:paraId="46944998" w14:textId="77777777" w:rsidR="00A3409F" w:rsidRPr="00B77A2A" w:rsidRDefault="00A3409F" w:rsidP="00A3409F">
      <w:pPr>
        <w:suppressAutoHyphens/>
        <w:autoSpaceDE w:val="0"/>
        <w:autoSpaceDN w:val="0"/>
        <w:adjustRightInd w:val="0"/>
        <w:spacing w:line="360" w:lineRule="auto"/>
        <w:jc w:val="both"/>
        <w:textAlignment w:val="center"/>
        <w:rPr>
          <w:rFonts w:ascii="Arial" w:eastAsia="Calibri" w:hAnsi="Arial" w:cs="Arial"/>
          <w:color w:val="000000"/>
          <w:kern w:val="0"/>
          <w14:ligatures w14:val="none"/>
        </w:rPr>
      </w:pPr>
    </w:p>
    <w:p w14:paraId="41D821C9" w14:textId="77777777" w:rsidR="00A3409F" w:rsidRPr="00B77A2A" w:rsidRDefault="00A3409F" w:rsidP="00A3409F">
      <w:pPr>
        <w:suppressAutoHyphens/>
        <w:autoSpaceDE w:val="0"/>
        <w:autoSpaceDN w:val="0"/>
        <w:adjustRightInd w:val="0"/>
        <w:spacing w:line="360" w:lineRule="auto"/>
        <w:jc w:val="both"/>
        <w:textAlignment w:val="center"/>
        <w:rPr>
          <w:rFonts w:ascii="Arial" w:eastAsia="Calibri" w:hAnsi="Arial" w:cs="Arial"/>
          <w:color w:val="000000"/>
          <w:kern w:val="0"/>
          <w14:ligatures w14:val="none"/>
        </w:rPr>
      </w:pPr>
      <w:r w:rsidRPr="00B77A2A">
        <w:rPr>
          <w:rFonts w:ascii="Arial" w:eastAsia="Calibri" w:hAnsi="Arial" w:cs="Arial"/>
          <w:color w:val="000000"/>
          <w:kern w:val="0"/>
          <w14:ligatures w14:val="none"/>
        </w:rPr>
        <w:t>La SAAS, en cumplimiento con la obligación de rendición de cuentas del Organismo Ejecutivo y garantizar transparencia en la gestión administrativa como entida</w:t>
      </w:r>
      <w:r>
        <w:rPr>
          <w:rFonts w:ascii="Arial" w:eastAsia="Calibri" w:hAnsi="Arial" w:cs="Arial"/>
          <w:color w:val="000000"/>
          <w:kern w:val="0"/>
          <w14:ligatures w14:val="none"/>
        </w:rPr>
        <w:t>d del Estado, presenta el tercer</w:t>
      </w:r>
      <w:r w:rsidRPr="00B77A2A">
        <w:rPr>
          <w:rFonts w:ascii="Arial" w:eastAsia="Calibri" w:hAnsi="Arial" w:cs="Arial"/>
          <w:color w:val="000000"/>
          <w:kern w:val="0"/>
          <w14:ligatures w14:val="none"/>
        </w:rPr>
        <w:t xml:space="preserve"> I</w:t>
      </w:r>
      <w:r>
        <w:rPr>
          <w:rFonts w:ascii="Arial" w:eastAsia="Calibri" w:hAnsi="Arial" w:cs="Arial"/>
          <w:color w:val="000000"/>
          <w:kern w:val="0"/>
          <w14:ligatures w14:val="none"/>
        </w:rPr>
        <w:t>nforme c</w:t>
      </w:r>
      <w:r w:rsidRPr="00B77A2A">
        <w:rPr>
          <w:rFonts w:ascii="Arial" w:eastAsia="Calibri" w:hAnsi="Arial" w:cs="Arial"/>
          <w:color w:val="000000"/>
          <w:kern w:val="0"/>
          <w14:ligatures w14:val="none"/>
        </w:rPr>
        <w:t xml:space="preserve">uatrimestral correspondiente al período 2023 con el propósito de socializar información a la población sobre el uso de los Recursos Públicos y Ejecución Presupuestaria. </w:t>
      </w:r>
    </w:p>
    <w:p w14:paraId="21F1498C" w14:textId="77777777" w:rsidR="00A3409F" w:rsidRDefault="00A3409F" w:rsidP="00464077">
      <w:pPr>
        <w:rPr>
          <w:rFonts w:ascii="Arial" w:hAnsi="Arial" w:cs="Arial"/>
          <w:b/>
          <w:bCs/>
          <w:color w:val="002060"/>
          <w:sz w:val="56"/>
          <w:szCs w:val="56"/>
        </w:rPr>
      </w:pPr>
    </w:p>
    <w:p w14:paraId="72C6CADE" w14:textId="77777777" w:rsidR="00A3409F" w:rsidRDefault="00A3409F" w:rsidP="00464077">
      <w:pPr>
        <w:rPr>
          <w:rFonts w:ascii="Arial" w:hAnsi="Arial" w:cs="Arial"/>
          <w:b/>
          <w:bCs/>
          <w:color w:val="002060"/>
          <w:sz w:val="56"/>
          <w:szCs w:val="56"/>
        </w:rPr>
      </w:pPr>
    </w:p>
    <w:p w14:paraId="59445CD0" w14:textId="77777777" w:rsidR="00A3409F" w:rsidRDefault="00A3409F" w:rsidP="00464077">
      <w:pPr>
        <w:rPr>
          <w:rFonts w:ascii="Arial" w:hAnsi="Arial" w:cs="Arial"/>
          <w:b/>
          <w:bCs/>
          <w:color w:val="002060"/>
          <w:sz w:val="56"/>
          <w:szCs w:val="56"/>
        </w:rPr>
      </w:pPr>
    </w:p>
    <w:p w14:paraId="19084878" w14:textId="77777777" w:rsidR="00A3409F" w:rsidRDefault="00A3409F" w:rsidP="00464077">
      <w:pPr>
        <w:rPr>
          <w:rFonts w:ascii="Arial" w:hAnsi="Arial" w:cs="Arial"/>
          <w:b/>
          <w:bCs/>
          <w:color w:val="002060"/>
          <w:sz w:val="56"/>
          <w:szCs w:val="56"/>
        </w:rPr>
      </w:pPr>
    </w:p>
    <w:p w14:paraId="34F32D9F" w14:textId="77777777" w:rsidR="00A3409F" w:rsidRDefault="00A3409F" w:rsidP="00464077">
      <w:pPr>
        <w:rPr>
          <w:rFonts w:ascii="Arial" w:hAnsi="Arial" w:cs="Arial"/>
          <w:b/>
          <w:bCs/>
          <w:color w:val="002060"/>
          <w:sz w:val="56"/>
          <w:szCs w:val="56"/>
        </w:rPr>
      </w:pPr>
    </w:p>
    <w:p w14:paraId="15CA74B6" w14:textId="1AFB5334" w:rsidR="00A3409F" w:rsidRDefault="00A3409F" w:rsidP="00464077">
      <w:pPr>
        <w:rPr>
          <w:rFonts w:ascii="Arial" w:hAnsi="Arial" w:cs="Arial"/>
          <w:b/>
          <w:bCs/>
          <w:color w:val="002060"/>
          <w:sz w:val="56"/>
          <w:szCs w:val="56"/>
        </w:rPr>
      </w:pPr>
      <w:r>
        <w:rPr>
          <w:rFonts w:ascii="Arial" w:hAnsi="Arial" w:cs="Arial"/>
          <w:b/>
          <w:bCs/>
          <w:noProof/>
          <w:color w:val="1C4A80"/>
          <w:lang w:eastAsia="es-GT"/>
        </w:rPr>
        <w:lastRenderedPageBreak/>
        <w:drawing>
          <wp:anchor distT="0" distB="0" distL="114300" distR="114300" simplePos="0" relativeHeight="251710464" behindDoc="0" locked="0" layoutInCell="1" allowOverlap="1" wp14:anchorId="518D5653" wp14:editId="6ED0BDF1">
            <wp:simplePos x="0" y="0"/>
            <wp:positionH relativeFrom="page">
              <wp:align>right</wp:align>
            </wp:positionH>
            <wp:positionV relativeFrom="page">
              <wp:align>bottom</wp:align>
            </wp:positionV>
            <wp:extent cx="7769225" cy="10053955"/>
            <wp:effectExtent l="0" t="0" r="3175" b="4445"/>
            <wp:wrapSquare wrapText="bothSides"/>
            <wp:docPr id="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7356" name="Imagen 6961473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9225" cy="10053955"/>
                    </a:xfrm>
                    <a:prstGeom prst="rect">
                      <a:avLst/>
                    </a:prstGeom>
                  </pic:spPr>
                </pic:pic>
              </a:graphicData>
            </a:graphic>
            <wp14:sizeRelH relativeFrom="margin">
              <wp14:pctWidth>0</wp14:pctWidth>
            </wp14:sizeRelH>
            <wp14:sizeRelV relativeFrom="margin">
              <wp14:pctHeight>0</wp14:pctHeight>
            </wp14:sizeRelV>
          </wp:anchor>
        </w:drawing>
      </w:r>
    </w:p>
    <w:p w14:paraId="651E69E1" w14:textId="77777777" w:rsidR="00A3409F" w:rsidRDefault="00A3409F" w:rsidP="00464077">
      <w:pPr>
        <w:rPr>
          <w:rFonts w:ascii="Arial" w:hAnsi="Arial" w:cs="Arial"/>
          <w:b/>
          <w:bCs/>
          <w:color w:val="002060"/>
          <w:sz w:val="56"/>
          <w:szCs w:val="56"/>
        </w:rPr>
      </w:pPr>
    </w:p>
    <w:p w14:paraId="17DBCC1F" w14:textId="5997433D" w:rsidR="00A3409F" w:rsidRDefault="00A3409F" w:rsidP="00464077">
      <w:pPr>
        <w:rPr>
          <w:rFonts w:ascii="Arial" w:hAnsi="Arial" w:cs="Arial"/>
          <w:b/>
          <w:bCs/>
          <w:color w:val="002060"/>
          <w:sz w:val="56"/>
          <w:szCs w:val="56"/>
        </w:rPr>
      </w:pPr>
    </w:p>
    <w:p w14:paraId="7AC48265" w14:textId="77777777" w:rsidR="00A3409F" w:rsidRDefault="00A3409F" w:rsidP="00464077">
      <w:pPr>
        <w:rPr>
          <w:rFonts w:ascii="Arial" w:hAnsi="Arial" w:cs="Arial"/>
          <w:b/>
          <w:bCs/>
          <w:color w:val="002060"/>
          <w:sz w:val="56"/>
          <w:szCs w:val="56"/>
        </w:rPr>
      </w:pPr>
    </w:p>
    <w:p w14:paraId="63711381" w14:textId="77777777" w:rsidR="00A3409F" w:rsidRDefault="00A3409F" w:rsidP="00464077">
      <w:pPr>
        <w:rPr>
          <w:rFonts w:ascii="Arial" w:hAnsi="Arial" w:cs="Arial"/>
          <w:b/>
          <w:bCs/>
          <w:color w:val="002060"/>
          <w:sz w:val="56"/>
          <w:szCs w:val="56"/>
        </w:rPr>
      </w:pPr>
    </w:p>
    <w:p w14:paraId="71CF72D4" w14:textId="77777777" w:rsidR="00A3409F" w:rsidRDefault="00A3409F" w:rsidP="00464077">
      <w:pPr>
        <w:rPr>
          <w:rFonts w:ascii="Arial" w:hAnsi="Arial" w:cs="Arial"/>
          <w:b/>
          <w:bCs/>
          <w:color w:val="002060"/>
          <w:sz w:val="56"/>
          <w:szCs w:val="56"/>
        </w:rPr>
      </w:pPr>
    </w:p>
    <w:p w14:paraId="6F27300B" w14:textId="77777777" w:rsidR="00A3409F" w:rsidRDefault="00A3409F" w:rsidP="00464077">
      <w:pPr>
        <w:rPr>
          <w:rFonts w:ascii="Arial" w:hAnsi="Arial" w:cs="Arial"/>
          <w:b/>
          <w:bCs/>
          <w:color w:val="002060"/>
          <w:sz w:val="56"/>
          <w:szCs w:val="56"/>
        </w:rPr>
      </w:pPr>
    </w:p>
    <w:p w14:paraId="16BDAED0" w14:textId="77777777" w:rsidR="00A3409F" w:rsidRDefault="00A3409F" w:rsidP="00464077">
      <w:pPr>
        <w:rPr>
          <w:rFonts w:ascii="Arial" w:hAnsi="Arial" w:cs="Arial"/>
          <w:b/>
          <w:bCs/>
          <w:color w:val="002060"/>
          <w:sz w:val="56"/>
          <w:szCs w:val="56"/>
        </w:rPr>
      </w:pPr>
    </w:p>
    <w:p w14:paraId="6F6C0A9C" w14:textId="166138D4" w:rsidR="00A3409F" w:rsidRPr="00A3409F" w:rsidRDefault="00A3409F" w:rsidP="00A3409F">
      <w:pPr>
        <w:pStyle w:val="Prrafodelista"/>
        <w:numPr>
          <w:ilvl w:val="0"/>
          <w:numId w:val="1"/>
        </w:numPr>
        <w:jc w:val="center"/>
        <w:rPr>
          <w:rFonts w:ascii="Arial" w:hAnsi="Arial" w:cs="Arial"/>
          <w:b/>
          <w:bCs/>
          <w:color w:val="002060"/>
          <w:sz w:val="56"/>
          <w:szCs w:val="56"/>
          <w:lang w:val="en-US"/>
        </w:rPr>
      </w:pPr>
      <w:r>
        <w:rPr>
          <w:rFonts w:ascii="Arial" w:hAnsi="Arial" w:cs="Arial"/>
          <w:b/>
          <w:bCs/>
          <w:color w:val="002060"/>
          <w:sz w:val="56"/>
          <w:szCs w:val="56"/>
          <w:lang w:val="en-US"/>
        </w:rPr>
        <w:t>PRINCIPALES FUNCIONES Y OBJETIVOS</w:t>
      </w:r>
    </w:p>
    <w:p w14:paraId="158A1837" w14:textId="77777777" w:rsidR="00A3409F" w:rsidRDefault="00A3409F" w:rsidP="00464077">
      <w:pPr>
        <w:rPr>
          <w:rFonts w:ascii="Arial" w:hAnsi="Arial" w:cs="Arial"/>
          <w:b/>
          <w:bCs/>
          <w:color w:val="002060"/>
          <w:sz w:val="56"/>
          <w:szCs w:val="56"/>
        </w:rPr>
      </w:pPr>
    </w:p>
    <w:p w14:paraId="0B627E57" w14:textId="77777777" w:rsidR="00A3409F" w:rsidRDefault="00A3409F" w:rsidP="00464077">
      <w:pPr>
        <w:rPr>
          <w:rFonts w:ascii="Arial" w:hAnsi="Arial" w:cs="Arial"/>
          <w:b/>
          <w:bCs/>
          <w:color w:val="002060"/>
          <w:sz w:val="56"/>
          <w:szCs w:val="56"/>
        </w:rPr>
      </w:pPr>
    </w:p>
    <w:p w14:paraId="4A1626CA" w14:textId="77777777" w:rsidR="00A3409F" w:rsidRDefault="00A3409F" w:rsidP="00464077">
      <w:pPr>
        <w:rPr>
          <w:rFonts w:ascii="Arial" w:hAnsi="Arial" w:cs="Arial"/>
          <w:b/>
          <w:bCs/>
          <w:color w:val="002060"/>
          <w:sz w:val="56"/>
          <w:szCs w:val="56"/>
        </w:rPr>
      </w:pPr>
    </w:p>
    <w:p w14:paraId="545D4F2C" w14:textId="77777777" w:rsidR="00A3409F" w:rsidRDefault="00A3409F" w:rsidP="00464077">
      <w:pPr>
        <w:rPr>
          <w:rFonts w:ascii="Arial" w:hAnsi="Arial" w:cs="Arial"/>
          <w:b/>
          <w:bCs/>
          <w:color w:val="002060"/>
          <w:sz w:val="56"/>
          <w:szCs w:val="56"/>
        </w:rPr>
      </w:pPr>
    </w:p>
    <w:p w14:paraId="6A1F4A8A" w14:textId="77777777" w:rsidR="00A3409F" w:rsidRDefault="00A3409F" w:rsidP="00464077">
      <w:pPr>
        <w:rPr>
          <w:rFonts w:ascii="Arial" w:hAnsi="Arial" w:cs="Arial"/>
          <w:b/>
          <w:bCs/>
          <w:color w:val="002060"/>
          <w:sz w:val="56"/>
          <w:szCs w:val="56"/>
        </w:rPr>
      </w:pPr>
    </w:p>
    <w:p w14:paraId="2D12FF8A" w14:textId="77777777" w:rsidR="00A3409F" w:rsidRDefault="00A3409F" w:rsidP="00464077">
      <w:pPr>
        <w:rPr>
          <w:rFonts w:ascii="Arial" w:hAnsi="Arial" w:cs="Arial"/>
          <w:b/>
          <w:bCs/>
          <w:color w:val="002060"/>
          <w:sz w:val="56"/>
          <w:szCs w:val="56"/>
        </w:rPr>
      </w:pPr>
    </w:p>
    <w:p w14:paraId="217C992C" w14:textId="77777777" w:rsidR="00A3409F" w:rsidRDefault="00A3409F" w:rsidP="00464077">
      <w:pPr>
        <w:rPr>
          <w:rFonts w:ascii="Arial" w:hAnsi="Arial" w:cs="Arial"/>
          <w:b/>
          <w:bCs/>
          <w:color w:val="002060"/>
          <w:sz w:val="56"/>
          <w:szCs w:val="56"/>
        </w:rPr>
      </w:pPr>
    </w:p>
    <w:p w14:paraId="3E462455" w14:textId="77777777" w:rsidR="00A3409F" w:rsidRDefault="00A3409F" w:rsidP="00464077">
      <w:pPr>
        <w:rPr>
          <w:rFonts w:ascii="Arial" w:hAnsi="Arial" w:cs="Arial"/>
          <w:b/>
          <w:bCs/>
          <w:color w:val="002060"/>
          <w:sz w:val="56"/>
          <w:szCs w:val="56"/>
        </w:rPr>
      </w:pPr>
    </w:p>
    <w:p w14:paraId="5C65A761" w14:textId="77777777" w:rsidR="00A3409F" w:rsidRDefault="00A3409F" w:rsidP="00464077">
      <w:pPr>
        <w:rPr>
          <w:rFonts w:ascii="Arial" w:hAnsi="Arial" w:cs="Arial"/>
          <w:b/>
          <w:bCs/>
          <w:color w:val="002060"/>
          <w:sz w:val="56"/>
          <w:szCs w:val="56"/>
        </w:rPr>
      </w:pPr>
    </w:p>
    <w:p w14:paraId="45945936" w14:textId="77777777" w:rsidR="00A3409F" w:rsidRDefault="00A3409F" w:rsidP="00464077">
      <w:pPr>
        <w:rPr>
          <w:rFonts w:ascii="Arial" w:hAnsi="Arial" w:cs="Arial"/>
          <w:b/>
          <w:bCs/>
          <w:color w:val="002060"/>
          <w:sz w:val="56"/>
          <w:szCs w:val="56"/>
        </w:rPr>
      </w:pPr>
    </w:p>
    <w:p w14:paraId="18C48346" w14:textId="77777777" w:rsidR="00A3409F" w:rsidRDefault="00A3409F" w:rsidP="00464077">
      <w:pPr>
        <w:rPr>
          <w:rFonts w:ascii="Arial" w:hAnsi="Arial" w:cs="Arial"/>
          <w:b/>
          <w:bCs/>
          <w:color w:val="002060"/>
          <w:sz w:val="56"/>
          <w:szCs w:val="56"/>
        </w:rPr>
      </w:pPr>
    </w:p>
    <w:p w14:paraId="4578CE06" w14:textId="77777777" w:rsidR="00A3409F" w:rsidRDefault="00A3409F" w:rsidP="00464077">
      <w:pPr>
        <w:rPr>
          <w:rFonts w:ascii="Arial" w:hAnsi="Arial" w:cs="Arial"/>
          <w:b/>
          <w:bCs/>
          <w:color w:val="002060"/>
          <w:sz w:val="56"/>
          <w:szCs w:val="56"/>
        </w:rPr>
      </w:pPr>
    </w:p>
    <w:p w14:paraId="4A717D17" w14:textId="159354D7" w:rsidR="00A3409F" w:rsidRDefault="00A3409F" w:rsidP="00A3409F">
      <w:pPr>
        <w:suppressAutoHyphens/>
        <w:autoSpaceDE w:val="0"/>
        <w:autoSpaceDN w:val="0"/>
        <w:adjustRightInd w:val="0"/>
        <w:spacing w:line="360" w:lineRule="auto"/>
        <w:ind w:right="49"/>
        <w:jc w:val="center"/>
        <w:textAlignment w:val="center"/>
        <w:rPr>
          <w:rFonts w:ascii="Arial" w:eastAsia="Calibri" w:hAnsi="Arial" w:cs="Arial"/>
          <w:b/>
          <w:bCs/>
          <w:color w:val="2F5496" w:themeColor="accent1" w:themeShade="BF"/>
          <w:kern w:val="0"/>
          <w14:ligatures w14:val="none"/>
        </w:rPr>
      </w:pPr>
      <w:r>
        <w:rPr>
          <w:rFonts w:ascii="Arial" w:eastAsia="Calibri" w:hAnsi="Arial" w:cs="Arial"/>
          <w:b/>
          <w:bCs/>
          <w:color w:val="2F5496" w:themeColor="accent1" w:themeShade="BF"/>
          <w:kern w:val="0"/>
          <w14:ligatures w14:val="none"/>
        </w:rPr>
        <w:t>INFORME DE RENDICIÓN DE CUENTAS DE LA SECRETARÍA DE ASUNTOS ADMINISTRATIVOS Y DE SEGURIDAD DE LA PRESIDENCIA DE LA REPÚBLICA</w:t>
      </w:r>
    </w:p>
    <w:p w14:paraId="7ED8B38B" w14:textId="77777777" w:rsidR="00A3409F" w:rsidRDefault="00A3409F" w:rsidP="00A3409F">
      <w:pPr>
        <w:suppressAutoHyphens/>
        <w:autoSpaceDE w:val="0"/>
        <w:autoSpaceDN w:val="0"/>
        <w:adjustRightInd w:val="0"/>
        <w:spacing w:line="360" w:lineRule="auto"/>
        <w:ind w:left="-284" w:right="-234"/>
        <w:jc w:val="center"/>
        <w:textAlignment w:val="center"/>
        <w:rPr>
          <w:rFonts w:ascii="Arial" w:eastAsia="Calibri" w:hAnsi="Arial" w:cs="Arial"/>
          <w:b/>
          <w:bCs/>
          <w:color w:val="2F5496" w:themeColor="accent1" w:themeShade="BF"/>
          <w:kern w:val="0"/>
          <w14:ligatures w14:val="none"/>
        </w:rPr>
      </w:pPr>
      <w:r>
        <w:rPr>
          <w:rFonts w:ascii="Arial" w:eastAsia="Calibri" w:hAnsi="Arial" w:cs="Arial"/>
          <w:b/>
          <w:bCs/>
          <w:color w:val="2F5496" w:themeColor="accent1" w:themeShade="BF"/>
          <w:kern w:val="0"/>
          <w14:ligatures w14:val="none"/>
        </w:rPr>
        <w:t xml:space="preserve"> -SAAS- </w:t>
      </w:r>
    </w:p>
    <w:p w14:paraId="5A6CD3AE" w14:textId="77777777" w:rsidR="00A3409F" w:rsidRPr="00EA3345" w:rsidRDefault="00A3409F" w:rsidP="00A3409F">
      <w:pPr>
        <w:suppressAutoHyphens/>
        <w:autoSpaceDE w:val="0"/>
        <w:autoSpaceDN w:val="0"/>
        <w:adjustRightInd w:val="0"/>
        <w:spacing w:line="360" w:lineRule="auto"/>
        <w:ind w:left="-284" w:right="-234"/>
        <w:jc w:val="center"/>
        <w:textAlignment w:val="center"/>
        <w:rPr>
          <w:rFonts w:ascii="Arial" w:eastAsia="Calibri" w:hAnsi="Arial" w:cs="Arial"/>
          <w:b/>
          <w:bCs/>
          <w:color w:val="2F5496" w:themeColor="accent1" w:themeShade="BF"/>
          <w:kern w:val="0"/>
          <w14:ligatures w14:val="none"/>
        </w:rPr>
      </w:pPr>
      <w:r>
        <w:rPr>
          <w:rFonts w:ascii="Arial" w:eastAsia="Calibri" w:hAnsi="Arial" w:cs="Arial"/>
          <w:b/>
          <w:bCs/>
          <w:color w:val="2F5496" w:themeColor="accent1" w:themeShade="BF"/>
          <w:kern w:val="0"/>
          <w14:ligatures w14:val="none"/>
        </w:rPr>
        <w:t>TERCER CUATRIMESTRE 2023</w:t>
      </w:r>
    </w:p>
    <w:p w14:paraId="1C01A18A" w14:textId="77777777" w:rsidR="00A3409F" w:rsidRDefault="00A3409F" w:rsidP="00A3409F">
      <w:pPr>
        <w:pStyle w:val="Sinespaciado"/>
      </w:pPr>
    </w:p>
    <w:p w14:paraId="059EF11F" w14:textId="0420584B" w:rsidR="00A3409F" w:rsidRPr="00C12855" w:rsidRDefault="00C04B51" w:rsidP="00A3409F">
      <w:pPr>
        <w:jc w:val="both"/>
        <w:rPr>
          <w:rFonts w:ascii="Arial" w:hAnsi="Arial" w:cs="Arial"/>
          <w:b/>
          <w:bCs/>
          <w:color w:val="1C4A80"/>
        </w:rPr>
      </w:pPr>
      <w:r>
        <w:rPr>
          <w:rFonts w:ascii="Arial" w:hAnsi="Arial" w:cs="Arial"/>
          <w:b/>
          <w:bCs/>
          <w:color w:val="1C4A80"/>
        </w:rPr>
        <w:t xml:space="preserve">1.1 </w:t>
      </w:r>
      <w:r w:rsidR="00A3409F" w:rsidRPr="00C12855">
        <w:rPr>
          <w:rFonts w:ascii="Arial" w:hAnsi="Arial" w:cs="Arial"/>
          <w:b/>
          <w:bCs/>
          <w:color w:val="1C4A80"/>
        </w:rPr>
        <w:t>OBJETIVO Y ATRIBUCIONES DE LA SECRETARÍA DE ASUNTOS ADMINISTRATIVOS Y DE SEGURIDAD SAAS.</w:t>
      </w:r>
    </w:p>
    <w:p w14:paraId="3D94D867" w14:textId="77777777" w:rsidR="00A3409F" w:rsidRPr="00F2369E" w:rsidRDefault="00A3409F" w:rsidP="00A3409F">
      <w:pPr>
        <w:suppressAutoHyphens/>
        <w:autoSpaceDE w:val="0"/>
        <w:autoSpaceDN w:val="0"/>
        <w:adjustRightInd w:val="0"/>
        <w:spacing w:line="360" w:lineRule="auto"/>
        <w:ind w:left="-284" w:right="-234"/>
        <w:jc w:val="both"/>
        <w:textAlignment w:val="center"/>
        <w:rPr>
          <w:rFonts w:ascii="Arial" w:eastAsia="Calibri" w:hAnsi="Arial" w:cs="Arial"/>
          <w:b/>
          <w:color w:val="5B5753"/>
          <w:kern w:val="0"/>
          <w14:ligatures w14:val="none"/>
        </w:rPr>
      </w:pPr>
    </w:p>
    <w:p w14:paraId="123EAC5B" w14:textId="77777777" w:rsidR="00A3409F" w:rsidRDefault="00A3409F" w:rsidP="00A3409F">
      <w:pPr>
        <w:suppressAutoHyphens/>
        <w:autoSpaceDE w:val="0"/>
        <w:autoSpaceDN w:val="0"/>
        <w:adjustRightInd w:val="0"/>
        <w:ind w:right="49"/>
        <w:jc w:val="both"/>
        <w:textAlignment w:val="center"/>
        <w:rPr>
          <w:rFonts w:ascii="Arial" w:eastAsia="Calibri" w:hAnsi="Arial" w:cs="Arial"/>
          <w:kern w:val="0"/>
          <w14:ligatures w14:val="none"/>
        </w:rPr>
      </w:pPr>
      <w:r w:rsidRPr="00E634AC">
        <w:rPr>
          <w:rFonts w:ascii="Arial" w:eastAsia="Calibri" w:hAnsi="Arial" w:cs="Arial"/>
          <w:kern w:val="0"/>
          <w14:ligatures w14:val="none"/>
        </w:rPr>
        <w:t>De acuerdo al Artículo 2, del Decreto No. 50-2003 del Congreso de la República de Guatemala, Ley de la Secretaría de Asuntos Administrativos y de Seguridad de la Presidencia de la República, la SAAS tendrá como objetivo garantizar permanentemente la seguridad, integridad física y la vida del Presidente y Vicepresidente de la República y la de sus respectivas familias, así como brindarles toda clase de apoyo administrativo y logístico en actividades oficiales y personales dentro del territorio nacional y en el extranjero.</w:t>
      </w:r>
    </w:p>
    <w:p w14:paraId="0966D6BC" w14:textId="77777777" w:rsidR="00A3409F" w:rsidRPr="00EA3345" w:rsidRDefault="00A3409F" w:rsidP="00A3409F">
      <w:pPr>
        <w:suppressAutoHyphens/>
        <w:autoSpaceDE w:val="0"/>
        <w:autoSpaceDN w:val="0"/>
        <w:adjustRightInd w:val="0"/>
        <w:spacing w:line="276" w:lineRule="auto"/>
        <w:ind w:right="49"/>
        <w:jc w:val="both"/>
        <w:textAlignment w:val="center"/>
        <w:rPr>
          <w:rFonts w:ascii="Arial" w:eastAsia="Calibri" w:hAnsi="Arial" w:cs="Arial"/>
          <w:kern w:val="0"/>
          <w14:ligatures w14:val="none"/>
        </w:rPr>
      </w:pPr>
    </w:p>
    <w:p w14:paraId="49489C33" w14:textId="691A75E3" w:rsidR="00A3409F" w:rsidRPr="00464077" w:rsidRDefault="00C04B51" w:rsidP="00A3409F">
      <w:pPr>
        <w:jc w:val="both"/>
        <w:rPr>
          <w:rFonts w:ascii="Arial" w:hAnsi="Arial" w:cs="Arial"/>
          <w:b/>
          <w:bCs/>
          <w:color w:val="1C4A80"/>
        </w:rPr>
      </w:pPr>
      <w:r>
        <w:rPr>
          <w:rFonts w:ascii="Arial" w:hAnsi="Arial" w:cs="Arial"/>
          <w:b/>
          <w:bCs/>
          <w:color w:val="1C4A80"/>
        </w:rPr>
        <w:t xml:space="preserve">1.2 </w:t>
      </w:r>
      <w:r w:rsidR="00A3409F">
        <w:rPr>
          <w:rFonts w:ascii="Arial" w:hAnsi="Arial" w:cs="Arial"/>
          <w:b/>
          <w:bCs/>
          <w:color w:val="1C4A80"/>
        </w:rPr>
        <w:t>CIFRAS GENERALES DEL PRESUPUESTO AL TERCER CUATRIMESTRE DE 2023.</w:t>
      </w:r>
    </w:p>
    <w:p w14:paraId="019D2952" w14:textId="77777777" w:rsidR="00A3409F" w:rsidRDefault="00A3409F" w:rsidP="00A3409F">
      <w:pPr>
        <w:rPr>
          <w:rFonts w:ascii="Arial" w:hAnsi="Arial" w:cs="Arial"/>
          <w:color w:val="1C4A80"/>
        </w:rPr>
      </w:pPr>
    </w:p>
    <w:p w14:paraId="0546EBA2" w14:textId="4A1A2094" w:rsidR="00A3409F" w:rsidRPr="00207E93" w:rsidRDefault="00A3409F" w:rsidP="00A3409F">
      <w:pPr>
        <w:jc w:val="both"/>
        <w:rPr>
          <w:rFonts w:ascii="Arial" w:hAnsi="Arial" w:cs="Arial"/>
        </w:rPr>
      </w:pPr>
      <w:r w:rsidRPr="00207E93">
        <w:rPr>
          <w:rFonts w:ascii="Arial" w:hAnsi="Arial" w:cs="Arial"/>
        </w:rPr>
        <w:t xml:space="preserve">Para el ejercicio fiscal 2023, a la SAAS le fueron asignados Q.133,000,000.00, </w:t>
      </w:r>
      <w:r w:rsidR="00FF721D">
        <w:rPr>
          <w:rFonts w:ascii="Arial" w:hAnsi="Arial" w:cs="Arial"/>
        </w:rPr>
        <w:t xml:space="preserve">en el transcurso del ejercicio se generó </w:t>
      </w:r>
      <w:r w:rsidR="003F110C">
        <w:rPr>
          <w:rFonts w:ascii="Arial" w:hAnsi="Arial" w:cs="Arial"/>
        </w:rPr>
        <w:t>un presupuesto vigente de Q</w:t>
      </w:r>
      <w:r w:rsidR="003F110C" w:rsidRPr="00454697">
        <w:rPr>
          <w:rFonts w:ascii="Arial" w:hAnsi="Arial" w:cs="Arial"/>
        </w:rPr>
        <w:t>.137</w:t>
      </w:r>
      <w:r w:rsidRPr="00454697">
        <w:rPr>
          <w:rFonts w:ascii="Arial" w:hAnsi="Arial" w:cs="Arial"/>
        </w:rPr>
        <w:t>,</w:t>
      </w:r>
      <w:r w:rsidR="003F110C" w:rsidRPr="00454697">
        <w:rPr>
          <w:rFonts w:ascii="Arial" w:hAnsi="Arial" w:cs="Arial"/>
        </w:rPr>
        <w:t>2</w:t>
      </w:r>
      <w:r w:rsidRPr="00454697">
        <w:rPr>
          <w:rFonts w:ascii="Arial" w:hAnsi="Arial" w:cs="Arial"/>
        </w:rPr>
        <w:t>00,000.00,</w:t>
      </w:r>
      <w:r w:rsidRPr="00207E93">
        <w:rPr>
          <w:rFonts w:ascii="Arial" w:hAnsi="Arial" w:cs="Arial"/>
        </w:rPr>
        <w:t xml:space="preserve"> </w:t>
      </w:r>
      <w:r>
        <w:rPr>
          <w:rFonts w:ascii="Arial" w:hAnsi="Arial" w:cs="Arial"/>
        </w:rPr>
        <w:t>de los cuales durante el tercer c</w:t>
      </w:r>
      <w:r w:rsidRPr="00207E93">
        <w:rPr>
          <w:rFonts w:ascii="Arial" w:hAnsi="Arial" w:cs="Arial"/>
        </w:rPr>
        <w:t>uatrimestre fueron ejecutados un total de</w:t>
      </w:r>
      <w:r w:rsidR="00FF721D">
        <w:rPr>
          <w:rFonts w:ascii="Arial" w:hAnsi="Arial" w:cs="Arial"/>
        </w:rPr>
        <w:t xml:space="preserve">                     </w:t>
      </w:r>
      <w:r w:rsidRPr="00207E93">
        <w:rPr>
          <w:rFonts w:ascii="Arial" w:hAnsi="Arial" w:cs="Arial"/>
        </w:rPr>
        <w:t xml:space="preserve"> </w:t>
      </w:r>
      <w:r w:rsidRPr="003F110C">
        <w:rPr>
          <w:rFonts w:ascii="Arial" w:hAnsi="Arial" w:cs="Arial"/>
        </w:rPr>
        <w:t>Q</w:t>
      </w:r>
      <w:r w:rsidRPr="00454697">
        <w:rPr>
          <w:rFonts w:ascii="Arial" w:hAnsi="Arial" w:cs="Arial"/>
        </w:rPr>
        <w:t>.</w:t>
      </w:r>
      <w:r w:rsidR="00FF721D" w:rsidRPr="00FF721D">
        <w:t xml:space="preserve"> </w:t>
      </w:r>
      <w:r w:rsidR="00FF721D" w:rsidRPr="00FF721D">
        <w:rPr>
          <w:rFonts w:ascii="Arial" w:hAnsi="Arial" w:cs="Arial"/>
        </w:rPr>
        <w:t>134,782,821.63</w:t>
      </w:r>
      <w:r w:rsidRPr="00454697">
        <w:rPr>
          <w:rFonts w:ascii="Arial" w:hAnsi="Arial" w:cs="Arial"/>
        </w:rPr>
        <w:t>, lo</w:t>
      </w:r>
      <w:r w:rsidRPr="00207E93">
        <w:rPr>
          <w:rFonts w:ascii="Arial" w:hAnsi="Arial" w:cs="Arial"/>
        </w:rPr>
        <w:t xml:space="preserve"> cual representa un </w:t>
      </w:r>
      <w:r w:rsidR="003F110C" w:rsidRPr="00454697">
        <w:rPr>
          <w:rFonts w:ascii="Arial" w:hAnsi="Arial" w:cs="Arial"/>
        </w:rPr>
        <w:t>9</w:t>
      </w:r>
      <w:r w:rsidR="00FF721D">
        <w:rPr>
          <w:rFonts w:ascii="Arial" w:hAnsi="Arial" w:cs="Arial"/>
        </w:rPr>
        <w:t>8</w:t>
      </w:r>
      <w:r w:rsidR="003F110C" w:rsidRPr="00454697">
        <w:rPr>
          <w:rFonts w:ascii="Arial" w:hAnsi="Arial" w:cs="Arial"/>
        </w:rPr>
        <w:t>.</w:t>
      </w:r>
      <w:r w:rsidR="00FF721D">
        <w:rPr>
          <w:rFonts w:ascii="Arial" w:hAnsi="Arial" w:cs="Arial"/>
        </w:rPr>
        <w:t>24</w:t>
      </w:r>
      <w:r w:rsidRPr="00454697">
        <w:rPr>
          <w:rFonts w:ascii="Arial" w:hAnsi="Arial" w:cs="Arial"/>
        </w:rPr>
        <w:t>%</w:t>
      </w:r>
      <w:r w:rsidRPr="00207E93">
        <w:rPr>
          <w:rFonts w:ascii="Arial" w:hAnsi="Arial" w:cs="Arial"/>
        </w:rPr>
        <w:t xml:space="preserve"> del presupuesto vigente, quedando un saldo por ejecutar de </w:t>
      </w:r>
      <w:r w:rsidR="003F110C" w:rsidRPr="00454697">
        <w:rPr>
          <w:rFonts w:ascii="Arial" w:hAnsi="Arial" w:cs="Arial"/>
        </w:rPr>
        <w:t>Q.</w:t>
      </w:r>
      <w:r w:rsidR="003C7200" w:rsidRPr="003C7200">
        <w:t xml:space="preserve"> </w:t>
      </w:r>
      <w:r w:rsidR="003C7200" w:rsidRPr="003C7200">
        <w:rPr>
          <w:rFonts w:ascii="Arial" w:hAnsi="Arial" w:cs="Arial"/>
        </w:rPr>
        <w:t>2,417,178.37</w:t>
      </w:r>
      <w:r w:rsidRPr="00207E93">
        <w:rPr>
          <w:rFonts w:ascii="Arial" w:hAnsi="Arial" w:cs="Arial"/>
        </w:rPr>
        <w:t xml:space="preserve">. El presupuesto está distribuido en 5 grupos de gasto que coadyuvan al cumplimiento del objeto y atribuciones institucionales; los gastos más relevantes son: los salarios, pago de servicios básicos, arrendamiento, viáticos, materiales y suministros para mantenimiento de edificios y oficinas, repuestos, combustible y el pago de prestaciones laborales, tal y como se muestra en el cuadro a continuación. </w:t>
      </w:r>
    </w:p>
    <w:p w14:paraId="0CCA6C37" w14:textId="77777777" w:rsidR="00A3409F" w:rsidRDefault="00A3409F" w:rsidP="00A3409F">
      <w:pPr>
        <w:jc w:val="both"/>
        <w:rPr>
          <w:rFonts w:ascii="Arial" w:hAnsi="Arial" w:cs="Arial"/>
        </w:rPr>
      </w:pPr>
    </w:p>
    <w:p w14:paraId="031EAA92" w14:textId="1B4DC83E" w:rsidR="003C7200" w:rsidRDefault="003C7200" w:rsidP="00A3409F">
      <w:pPr>
        <w:jc w:val="both"/>
        <w:rPr>
          <w:rFonts w:ascii="Arial" w:hAnsi="Arial" w:cs="Arial"/>
        </w:rPr>
      </w:pPr>
      <w:r>
        <w:rPr>
          <w:rFonts w:ascii="Arial" w:hAnsi="Arial" w:cs="Arial"/>
          <w:noProof/>
        </w:rPr>
        <w:drawing>
          <wp:inline distT="0" distB="0" distL="0" distR="0" wp14:anchorId="7FE0FC03" wp14:editId="0F94B83B">
            <wp:extent cx="5626735" cy="1438275"/>
            <wp:effectExtent l="0" t="0" r="0" b="9525"/>
            <wp:docPr id="19837167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3852" cy="1491217"/>
                    </a:xfrm>
                    <a:prstGeom prst="rect">
                      <a:avLst/>
                    </a:prstGeom>
                    <a:noFill/>
                  </pic:spPr>
                </pic:pic>
              </a:graphicData>
            </a:graphic>
          </wp:inline>
        </w:drawing>
      </w:r>
    </w:p>
    <w:p w14:paraId="18AAF5CB" w14:textId="77777777" w:rsidR="003C7200" w:rsidRDefault="003C7200" w:rsidP="00A3409F">
      <w:pPr>
        <w:jc w:val="both"/>
        <w:rPr>
          <w:rFonts w:ascii="Arial" w:hAnsi="Arial" w:cs="Arial"/>
        </w:rPr>
      </w:pPr>
    </w:p>
    <w:p w14:paraId="589EC9D2" w14:textId="6E06DF21" w:rsidR="00A3409F" w:rsidRDefault="00A3409F" w:rsidP="00A3409F">
      <w:pPr>
        <w:jc w:val="both"/>
        <w:rPr>
          <w:rFonts w:ascii="Arial" w:hAnsi="Arial" w:cs="Arial"/>
        </w:rPr>
      </w:pPr>
      <w:r w:rsidRPr="004B3DC8">
        <w:rPr>
          <w:rFonts w:ascii="Arial" w:hAnsi="Arial" w:cs="Arial"/>
        </w:rPr>
        <w:t>Cifras expresadas en quetzales</w:t>
      </w:r>
      <w:r w:rsidR="003F110C">
        <w:rPr>
          <w:rFonts w:ascii="Arial" w:hAnsi="Arial" w:cs="Arial"/>
        </w:rPr>
        <w:t>, datos al 19 de diciembre</w:t>
      </w:r>
      <w:r w:rsidRPr="004B3DC8">
        <w:rPr>
          <w:rFonts w:ascii="Arial" w:hAnsi="Arial" w:cs="Arial"/>
        </w:rPr>
        <w:t>.</w:t>
      </w:r>
    </w:p>
    <w:p w14:paraId="5EB16E34" w14:textId="77777777" w:rsidR="00A3409F" w:rsidRDefault="00A3409F" w:rsidP="00A3409F">
      <w:pPr>
        <w:jc w:val="both"/>
        <w:rPr>
          <w:rFonts w:ascii="Arial" w:hAnsi="Arial" w:cs="Arial"/>
        </w:rPr>
      </w:pPr>
    </w:p>
    <w:p w14:paraId="57DDB6D4" w14:textId="77777777" w:rsidR="00A3409F" w:rsidRDefault="00A3409F" w:rsidP="00A3409F">
      <w:pPr>
        <w:jc w:val="both"/>
        <w:rPr>
          <w:rFonts w:ascii="Arial" w:hAnsi="Arial" w:cs="Arial"/>
        </w:rPr>
      </w:pPr>
    </w:p>
    <w:p w14:paraId="6FBBB91B" w14:textId="77777777" w:rsidR="00A3409F" w:rsidRPr="004B3DC8" w:rsidRDefault="00A3409F" w:rsidP="00A3409F">
      <w:pPr>
        <w:jc w:val="both"/>
        <w:rPr>
          <w:rFonts w:ascii="Arial" w:hAnsi="Arial" w:cs="Arial"/>
        </w:rPr>
      </w:pPr>
    </w:p>
    <w:p w14:paraId="0FB935B3" w14:textId="12EE4741" w:rsidR="00A3409F" w:rsidRPr="00ED5FEC" w:rsidRDefault="00C04B51" w:rsidP="00A3409F">
      <w:pPr>
        <w:jc w:val="both"/>
        <w:rPr>
          <w:rFonts w:ascii="Arial" w:hAnsi="Arial" w:cs="Arial"/>
          <w:b/>
          <w:color w:val="2F5496" w:themeColor="accent1" w:themeShade="BF"/>
        </w:rPr>
      </w:pPr>
      <w:bookmarkStart w:id="0" w:name="_Toc123126814"/>
      <w:bookmarkStart w:id="1" w:name="_Toc133938197"/>
      <w:bookmarkStart w:id="2" w:name="_Toc133938453"/>
      <w:bookmarkStart w:id="3" w:name="_Toc133938601"/>
      <w:bookmarkStart w:id="4" w:name="_Toc133993202"/>
      <w:r>
        <w:rPr>
          <w:rFonts w:ascii="Arial" w:hAnsi="Arial" w:cs="Arial"/>
          <w:b/>
          <w:color w:val="2F5496" w:themeColor="accent1" w:themeShade="BF"/>
        </w:rPr>
        <w:t xml:space="preserve">1.3 </w:t>
      </w:r>
      <w:r w:rsidR="00A3409F" w:rsidRPr="00ED5FEC">
        <w:rPr>
          <w:rFonts w:ascii="Arial" w:hAnsi="Arial" w:cs="Arial"/>
          <w:b/>
          <w:color w:val="2F5496" w:themeColor="accent1" w:themeShade="BF"/>
        </w:rPr>
        <w:t>GRÁFICA Y DESCRIPCIÓN DEL PRESUPUESTO ASIGNADO, VIGENTE Y EJECUTADO, POR GRUPO DE GASTO.</w:t>
      </w:r>
      <w:bookmarkEnd w:id="0"/>
      <w:bookmarkEnd w:id="1"/>
      <w:bookmarkEnd w:id="2"/>
      <w:bookmarkEnd w:id="3"/>
      <w:bookmarkEnd w:id="4"/>
    </w:p>
    <w:p w14:paraId="4F4DD54A" w14:textId="77777777" w:rsidR="00A3409F" w:rsidRPr="00ED5FEC" w:rsidRDefault="00A3409F" w:rsidP="00A3409F">
      <w:pPr>
        <w:jc w:val="both"/>
        <w:rPr>
          <w:rFonts w:ascii="Arial" w:hAnsi="Arial" w:cs="Arial"/>
          <w:color w:val="2F5496" w:themeColor="accent1" w:themeShade="BF"/>
        </w:rPr>
      </w:pPr>
    </w:p>
    <w:p w14:paraId="77FC59BC" w14:textId="5FB35516" w:rsidR="00A3409F" w:rsidRPr="004B3DC8" w:rsidRDefault="00A3409F" w:rsidP="00A3409F">
      <w:pPr>
        <w:jc w:val="both"/>
        <w:rPr>
          <w:rFonts w:ascii="Arial" w:hAnsi="Arial" w:cs="Arial"/>
        </w:rPr>
      </w:pPr>
    </w:p>
    <w:p w14:paraId="270B8A0B" w14:textId="3294D9DD" w:rsidR="00A3409F" w:rsidRPr="004B3DC8" w:rsidRDefault="003C7200" w:rsidP="00A3409F">
      <w:pPr>
        <w:jc w:val="both"/>
        <w:rPr>
          <w:rFonts w:ascii="Arial" w:hAnsi="Arial" w:cs="Arial"/>
        </w:rPr>
      </w:pPr>
      <w:r>
        <w:rPr>
          <w:rFonts w:ascii="Arial" w:hAnsi="Arial" w:cs="Arial"/>
          <w:noProof/>
        </w:rPr>
        <w:drawing>
          <wp:inline distT="0" distB="0" distL="0" distR="0" wp14:anchorId="42B18C39" wp14:editId="40A278A6">
            <wp:extent cx="5599206" cy="2607945"/>
            <wp:effectExtent l="0" t="0" r="1905" b="1905"/>
            <wp:docPr id="7137303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1271" cy="2613564"/>
                    </a:xfrm>
                    <a:prstGeom prst="rect">
                      <a:avLst/>
                    </a:prstGeom>
                    <a:noFill/>
                  </pic:spPr>
                </pic:pic>
              </a:graphicData>
            </a:graphic>
          </wp:inline>
        </w:drawing>
      </w:r>
    </w:p>
    <w:p w14:paraId="48E92903" w14:textId="77777777" w:rsidR="00F35178" w:rsidRDefault="00F35178" w:rsidP="00A3409F">
      <w:pPr>
        <w:jc w:val="both"/>
        <w:rPr>
          <w:rFonts w:ascii="Arial" w:hAnsi="Arial" w:cs="Arial"/>
        </w:rPr>
      </w:pPr>
    </w:p>
    <w:p w14:paraId="00BB8E82" w14:textId="32ECFE6B" w:rsidR="00A3409F" w:rsidRPr="004B3DC8" w:rsidRDefault="00A3409F" w:rsidP="00A3409F">
      <w:pPr>
        <w:jc w:val="both"/>
        <w:rPr>
          <w:rFonts w:ascii="Arial" w:hAnsi="Arial" w:cs="Arial"/>
        </w:rPr>
      </w:pPr>
      <w:r w:rsidRPr="004B3DC8">
        <w:rPr>
          <w:rFonts w:ascii="Arial" w:hAnsi="Arial" w:cs="Arial"/>
        </w:rPr>
        <w:t xml:space="preserve">Del Grupo de Gasto 000 “Servicios Personales”, el saldo indica economías generadas por plazas vacantes, personal de baja y bonos proporcionales al personal ingresado durante el ejercicio; del Grupo de Gasto 100 “Servicios No Personales”, el saldo indica economías por cancelación de los servicios básicos menores a lo proyectado; del Grupo de Gasto 200 “Materiales y Suministros”, gran parte de lo no ejecutado se debe a saldos del Programa 11 “Dirección y Coordinación Ejecutiva”, que no se ejecuta; Los saldos del Grupo de Gasto 300 “Propiedad, Planta, Equipo e Intangibles” se debe a proyección por adquisición de equipo menor al proyectado; del Grupo de Gasto 400 “Transferencias Corrientes”, se debe a saldo por cancelación de indemnizaciones y vacaciones no gozadas de personal dado de baja durante el presente ejercicio. </w:t>
      </w:r>
    </w:p>
    <w:p w14:paraId="3656C1C8" w14:textId="77777777" w:rsidR="00A3409F" w:rsidRPr="004B3DC8" w:rsidRDefault="00A3409F" w:rsidP="00A3409F">
      <w:pPr>
        <w:jc w:val="both"/>
        <w:rPr>
          <w:rFonts w:ascii="Arial" w:hAnsi="Arial" w:cs="Arial"/>
          <w:lang w:val="es-MX"/>
        </w:rPr>
      </w:pPr>
    </w:p>
    <w:p w14:paraId="3954E41C" w14:textId="77777777" w:rsidR="00A3409F" w:rsidRPr="004B3DC8" w:rsidRDefault="00A3409F" w:rsidP="00A3409F">
      <w:pPr>
        <w:jc w:val="both"/>
        <w:rPr>
          <w:rFonts w:ascii="Arial" w:hAnsi="Arial" w:cs="Arial"/>
          <w:lang w:val="es-MX"/>
        </w:rPr>
      </w:pPr>
      <w:r w:rsidRPr="004B3DC8">
        <w:rPr>
          <w:rFonts w:ascii="Arial" w:hAnsi="Arial" w:cs="Arial"/>
        </w:rPr>
        <w:t>A continuación, se detalla la ejecución por grupo de gasto:</w:t>
      </w:r>
    </w:p>
    <w:p w14:paraId="08BFCBEF" w14:textId="77777777" w:rsidR="00A3409F" w:rsidRPr="004B3DC8" w:rsidRDefault="00A3409F" w:rsidP="00A3409F">
      <w:pPr>
        <w:jc w:val="both"/>
        <w:rPr>
          <w:rFonts w:ascii="Arial" w:hAnsi="Arial" w:cs="Arial"/>
        </w:rPr>
      </w:pPr>
    </w:p>
    <w:p w14:paraId="40FF476C" w14:textId="77777777" w:rsidR="00A3409F" w:rsidRPr="004B3DC8" w:rsidRDefault="00A3409F" w:rsidP="00A3409F">
      <w:pPr>
        <w:numPr>
          <w:ilvl w:val="0"/>
          <w:numId w:val="2"/>
        </w:numPr>
        <w:jc w:val="both"/>
        <w:rPr>
          <w:rFonts w:ascii="Arial" w:hAnsi="Arial" w:cs="Arial"/>
          <w:b/>
          <w:vanish/>
        </w:rPr>
      </w:pPr>
      <w:bookmarkStart w:id="5" w:name="_Toc133928165"/>
      <w:bookmarkStart w:id="6" w:name="_Toc133928476"/>
      <w:bookmarkStart w:id="7" w:name="_Toc133928577"/>
      <w:bookmarkStart w:id="8" w:name="_Toc133928677"/>
      <w:bookmarkStart w:id="9" w:name="_Toc133929134"/>
      <w:bookmarkStart w:id="10" w:name="_Toc133929784"/>
      <w:bookmarkStart w:id="11" w:name="_Toc133929937"/>
      <w:bookmarkStart w:id="12" w:name="_Toc133930091"/>
      <w:bookmarkStart w:id="13" w:name="_Toc133930244"/>
      <w:bookmarkStart w:id="14" w:name="_Toc133930396"/>
      <w:bookmarkStart w:id="15" w:name="_Toc133930547"/>
      <w:bookmarkStart w:id="16" w:name="_Toc133931248"/>
      <w:bookmarkStart w:id="17" w:name="_Toc133931457"/>
      <w:bookmarkStart w:id="18" w:name="_Toc133932985"/>
      <w:bookmarkStart w:id="19" w:name="_Toc133933130"/>
      <w:bookmarkStart w:id="20" w:name="_Toc133933276"/>
      <w:bookmarkStart w:id="21" w:name="_Toc133935149"/>
      <w:bookmarkStart w:id="22" w:name="_Toc133935293"/>
      <w:bookmarkStart w:id="23" w:name="_Toc133935438"/>
      <w:bookmarkStart w:id="24" w:name="_Toc133935791"/>
      <w:bookmarkStart w:id="25" w:name="_Toc133936881"/>
      <w:bookmarkStart w:id="26" w:name="_Toc133937028"/>
      <w:bookmarkStart w:id="27" w:name="_Toc133937175"/>
      <w:bookmarkStart w:id="28" w:name="_Toc133937322"/>
      <w:bookmarkStart w:id="29" w:name="_Toc133937470"/>
      <w:bookmarkStart w:id="30" w:name="_Toc133937760"/>
      <w:bookmarkStart w:id="31" w:name="_Toc133937906"/>
      <w:bookmarkStart w:id="32" w:name="_Toc133938051"/>
      <w:bookmarkStart w:id="33" w:name="_Toc133938198"/>
      <w:bookmarkStart w:id="34" w:name="_Toc133938038"/>
      <w:bookmarkStart w:id="35" w:name="_Toc133938454"/>
      <w:bookmarkStart w:id="36" w:name="_Toc133938602"/>
      <w:bookmarkStart w:id="37" w:name="_Toc133938898"/>
      <w:bookmarkStart w:id="38" w:name="_Toc133939048"/>
      <w:bookmarkStart w:id="39" w:name="_Toc133939196"/>
      <w:bookmarkStart w:id="40" w:name="_Toc133993203"/>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1C63CB89" w14:textId="77777777" w:rsidR="00A3409F" w:rsidRPr="004B3DC8" w:rsidRDefault="00A3409F" w:rsidP="00A3409F">
      <w:pPr>
        <w:numPr>
          <w:ilvl w:val="0"/>
          <w:numId w:val="2"/>
        </w:numPr>
        <w:jc w:val="both"/>
        <w:rPr>
          <w:rFonts w:ascii="Arial" w:hAnsi="Arial" w:cs="Arial"/>
          <w:b/>
          <w:vanish/>
        </w:rPr>
      </w:pPr>
      <w:bookmarkStart w:id="41" w:name="_Toc133928166"/>
      <w:bookmarkStart w:id="42" w:name="_Toc133928477"/>
      <w:bookmarkStart w:id="43" w:name="_Toc133928578"/>
      <w:bookmarkStart w:id="44" w:name="_Toc133928678"/>
      <w:bookmarkStart w:id="45" w:name="_Toc133929135"/>
      <w:bookmarkStart w:id="46" w:name="_Toc133929785"/>
      <w:bookmarkStart w:id="47" w:name="_Toc133929938"/>
      <w:bookmarkStart w:id="48" w:name="_Toc133930092"/>
      <w:bookmarkStart w:id="49" w:name="_Toc133930245"/>
      <w:bookmarkStart w:id="50" w:name="_Toc133930397"/>
      <w:bookmarkStart w:id="51" w:name="_Toc133930548"/>
      <w:bookmarkStart w:id="52" w:name="_Toc133931249"/>
      <w:bookmarkStart w:id="53" w:name="_Toc133931458"/>
      <w:bookmarkStart w:id="54" w:name="_Toc133932986"/>
      <w:bookmarkStart w:id="55" w:name="_Toc133933131"/>
      <w:bookmarkStart w:id="56" w:name="_Toc133933277"/>
      <w:bookmarkStart w:id="57" w:name="_Toc133935150"/>
      <w:bookmarkStart w:id="58" w:name="_Toc133935294"/>
      <w:bookmarkStart w:id="59" w:name="_Toc133935439"/>
      <w:bookmarkStart w:id="60" w:name="_Toc133935792"/>
      <w:bookmarkStart w:id="61" w:name="_Toc133936882"/>
      <w:bookmarkStart w:id="62" w:name="_Toc133937029"/>
      <w:bookmarkStart w:id="63" w:name="_Toc133937176"/>
      <w:bookmarkStart w:id="64" w:name="_Toc133937323"/>
      <w:bookmarkStart w:id="65" w:name="_Toc133937471"/>
      <w:bookmarkStart w:id="66" w:name="_Toc133937761"/>
      <w:bookmarkStart w:id="67" w:name="_Toc133937907"/>
      <w:bookmarkStart w:id="68" w:name="_Toc133938052"/>
      <w:bookmarkStart w:id="69" w:name="_Toc133938199"/>
      <w:bookmarkStart w:id="70" w:name="_Toc133938039"/>
      <w:bookmarkStart w:id="71" w:name="_Toc133938455"/>
      <w:bookmarkStart w:id="72" w:name="_Toc133938603"/>
      <w:bookmarkStart w:id="73" w:name="_Toc133938899"/>
      <w:bookmarkStart w:id="74" w:name="_Toc133939049"/>
      <w:bookmarkStart w:id="75" w:name="_Toc133939197"/>
      <w:bookmarkStart w:id="76" w:name="_Toc133993204"/>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3B83FD51" w14:textId="6F9ABB8F" w:rsidR="00A3409F" w:rsidRPr="00315A6D" w:rsidRDefault="00C04B51" w:rsidP="00A3409F">
      <w:pPr>
        <w:jc w:val="both"/>
        <w:rPr>
          <w:rFonts w:ascii="Arial" w:hAnsi="Arial" w:cs="Arial"/>
          <w:b/>
          <w:color w:val="2F5496" w:themeColor="accent1" w:themeShade="BF"/>
        </w:rPr>
      </w:pPr>
      <w:bookmarkStart w:id="77" w:name="_Toc123126816"/>
      <w:bookmarkStart w:id="78" w:name="_Toc133938200"/>
      <w:bookmarkStart w:id="79" w:name="_Toc133938456"/>
      <w:bookmarkStart w:id="80" w:name="_Toc133938604"/>
      <w:bookmarkStart w:id="81" w:name="_Toc133993205"/>
      <w:bookmarkStart w:id="82" w:name="GRUPO000"/>
      <w:r>
        <w:rPr>
          <w:rFonts w:ascii="Arial" w:hAnsi="Arial" w:cs="Arial"/>
          <w:b/>
          <w:color w:val="2F5496" w:themeColor="accent1" w:themeShade="BF"/>
        </w:rPr>
        <w:t>1.4</w:t>
      </w:r>
      <w:r w:rsidR="00A3409F">
        <w:rPr>
          <w:rFonts w:ascii="Arial" w:hAnsi="Arial" w:cs="Arial"/>
          <w:b/>
          <w:color w:val="2F5496" w:themeColor="accent1" w:themeShade="BF"/>
        </w:rPr>
        <w:t xml:space="preserve"> G</w:t>
      </w:r>
      <w:r w:rsidR="00A3409F" w:rsidRPr="00ED5FEC">
        <w:rPr>
          <w:rFonts w:ascii="Arial" w:hAnsi="Arial" w:cs="Arial"/>
          <w:b/>
          <w:color w:val="2F5496" w:themeColor="accent1" w:themeShade="BF"/>
        </w:rPr>
        <w:t>rupo 000 Servicios Personales.</w:t>
      </w:r>
      <w:bookmarkEnd w:id="77"/>
      <w:bookmarkEnd w:id="78"/>
      <w:bookmarkEnd w:id="79"/>
      <w:bookmarkEnd w:id="80"/>
      <w:bookmarkEnd w:id="81"/>
      <w:r w:rsidR="00A3409F" w:rsidRPr="00315A6D">
        <w:rPr>
          <w:rFonts w:ascii="Arial" w:hAnsi="Arial" w:cs="Arial"/>
          <w:color w:val="2F5496" w:themeColor="accent1" w:themeShade="BF"/>
        </w:rPr>
        <w:t xml:space="preserve"> </w:t>
      </w:r>
    </w:p>
    <w:bookmarkEnd w:id="82"/>
    <w:p w14:paraId="5199EF41" w14:textId="77777777" w:rsidR="00A3409F" w:rsidRPr="004B3DC8" w:rsidRDefault="00A3409F" w:rsidP="00A3409F">
      <w:pPr>
        <w:jc w:val="both"/>
        <w:rPr>
          <w:rFonts w:ascii="Arial" w:hAnsi="Arial" w:cs="Arial"/>
          <w:b/>
        </w:rPr>
      </w:pPr>
    </w:p>
    <w:p w14:paraId="197C80DC" w14:textId="12EE45B3" w:rsidR="00A3409F" w:rsidRPr="00ED5FEC" w:rsidRDefault="00A3409F" w:rsidP="00A3409F">
      <w:pPr>
        <w:jc w:val="both"/>
        <w:rPr>
          <w:rFonts w:ascii="Arial" w:hAnsi="Arial" w:cs="Arial"/>
        </w:rPr>
      </w:pPr>
      <w:r w:rsidRPr="00ED5FEC">
        <w:rPr>
          <w:rFonts w:ascii="Arial" w:hAnsi="Arial" w:cs="Arial"/>
        </w:rPr>
        <w:t>Para el pago de la nómina de salarios del personal, el presupuesto vigente es de</w:t>
      </w:r>
      <w:r w:rsidR="00346BE2">
        <w:rPr>
          <w:rFonts w:ascii="Arial" w:hAnsi="Arial" w:cs="Arial"/>
        </w:rPr>
        <w:t xml:space="preserve"> </w:t>
      </w:r>
      <w:r w:rsidRPr="009C55C6">
        <w:rPr>
          <w:rFonts w:ascii="Arial" w:hAnsi="Arial" w:cs="Arial"/>
        </w:rPr>
        <w:t>Q.</w:t>
      </w:r>
      <w:r w:rsidR="00346BE2" w:rsidRPr="009C55C6">
        <w:rPr>
          <w:rFonts w:ascii="Arial" w:hAnsi="Arial" w:cs="Arial"/>
        </w:rPr>
        <w:t>104,475,997.00</w:t>
      </w:r>
      <w:r w:rsidRPr="009C55C6">
        <w:rPr>
          <w:rFonts w:ascii="Arial" w:hAnsi="Arial" w:cs="Arial"/>
        </w:rPr>
        <w:t xml:space="preserve"> del cual al tercer cuatrimestre se ejecutó la cantidad de </w:t>
      </w:r>
      <w:r w:rsidR="00346BE2" w:rsidRPr="009C55C6">
        <w:rPr>
          <w:rFonts w:ascii="Arial" w:hAnsi="Arial" w:cs="Arial"/>
        </w:rPr>
        <w:t xml:space="preserve">                  </w:t>
      </w:r>
      <w:r w:rsidRPr="009C55C6">
        <w:rPr>
          <w:rFonts w:ascii="Arial" w:hAnsi="Arial" w:cs="Arial"/>
        </w:rPr>
        <w:t>Q.</w:t>
      </w:r>
      <w:r w:rsidR="00346BE2" w:rsidRPr="009C55C6">
        <w:rPr>
          <w:rFonts w:ascii="Arial" w:hAnsi="Arial" w:cs="Arial"/>
        </w:rPr>
        <w:t>103,</w:t>
      </w:r>
      <w:r w:rsidR="003C7200">
        <w:rPr>
          <w:rFonts w:ascii="Arial" w:hAnsi="Arial" w:cs="Arial"/>
        </w:rPr>
        <w:t>21</w:t>
      </w:r>
      <w:r w:rsidR="00346BE2" w:rsidRPr="009C55C6">
        <w:rPr>
          <w:rFonts w:ascii="Arial" w:hAnsi="Arial" w:cs="Arial"/>
        </w:rPr>
        <w:t>6,</w:t>
      </w:r>
      <w:r w:rsidR="003C7200">
        <w:rPr>
          <w:rFonts w:ascii="Arial" w:hAnsi="Arial" w:cs="Arial"/>
        </w:rPr>
        <w:t>253</w:t>
      </w:r>
      <w:r w:rsidR="00346BE2" w:rsidRPr="009C55C6">
        <w:rPr>
          <w:rFonts w:ascii="Arial" w:hAnsi="Arial" w:cs="Arial"/>
        </w:rPr>
        <w:t>.</w:t>
      </w:r>
      <w:r w:rsidR="003C7200">
        <w:rPr>
          <w:rFonts w:ascii="Arial" w:hAnsi="Arial" w:cs="Arial"/>
        </w:rPr>
        <w:t>17</w:t>
      </w:r>
      <w:r w:rsidR="00346BE2" w:rsidRPr="009C55C6">
        <w:rPr>
          <w:rFonts w:ascii="Arial" w:hAnsi="Arial" w:cs="Arial"/>
        </w:rPr>
        <w:t xml:space="preserve"> </w:t>
      </w:r>
      <w:r w:rsidRPr="009C55C6">
        <w:rPr>
          <w:rFonts w:ascii="Arial" w:hAnsi="Arial" w:cs="Arial"/>
        </w:rPr>
        <w:t xml:space="preserve">que equivale a un </w:t>
      </w:r>
      <w:r w:rsidR="00346BE2" w:rsidRPr="009C55C6">
        <w:rPr>
          <w:rFonts w:ascii="Arial" w:hAnsi="Arial" w:cs="Arial"/>
        </w:rPr>
        <w:t>98.72%</w:t>
      </w:r>
      <w:r w:rsidRPr="009C55C6">
        <w:rPr>
          <w:rFonts w:ascii="Arial" w:hAnsi="Arial" w:cs="Arial"/>
        </w:rPr>
        <w:t xml:space="preserve"> del presupuesto vigente, quedando un saldo por ejecutar </w:t>
      </w:r>
      <w:r w:rsidR="004F34C8" w:rsidRPr="009C55C6">
        <w:rPr>
          <w:rFonts w:ascii="Arial" w:hAnsi="Arial" w:cs="Arial"/>
        </w:rPr>
        <w:t>de Q.</w:t>
      </w:r>
      <w:r w:rsidR="00346BE2" w:rsidRPr="009C55C6">
        <w:rPr>
          <w:rFonts w:ascii="Arial" w:hAnsi="Arial" w:cs="Arial"/>
        </w:rPr>
        <w:t>1</w:t>
      </w:r>
      <w:r w:rsidRPr="009C55C6">
        <w:rPr>
          <w:rFonts w:ascii="Arial" w:hAnsi="Arial" w:cs="Arial"/>
        </w:rPr>
        <w:t>,</w:t>
      </w:r>
      <w:r w:rsidR="003C7200">
        <w:rPr>
          <w:rFonts w:ascii="Arial" w:hAnsi="Arial" w:cs="Arial"/>
        </w:rPr>
        <w:t>259,743</w:t>
      </w:r>
      <w:r w:rsidRPr="009C55C6">
        <w:rPr>
          <w:rFonts w:ascii="Arial" w:hAnsi="Arial" w:cs="Arial"/>
        </w:rPr>
        <w:t>.</w:t>
      </w:r>
      <w:r w:rsidR="003C7200">
        <w:rPr>
          <w:rFonts w:ascii="Arial" w:hAnsi="Arial" w:cs="Arial"/>
        </w:rPr>
        <w:t>83</w:t>
      </w:r>
      <w:r w:rsidRPr="009C55C6">
        <w:rPr>
          <w:rFonts w:ascii="Arial" w:hAnsi="Arial" w:cs="Arial"/>
        </w:rPr>
        <w:t>.</w:t>
      </w:r>
    </w:p>
    <w:p w14:paraId="58682F25" w14:textId="77777777" w:rsidR="00A3409F" w:rsidRPr="00ED5FEC" w:rsidRDefault="00A3409F" w:rsidP="00A3409F">
      <w:pPr>
        <w:jc w:val="both"/>
        <w:rPr>
          <w:rFonts w:ascii="Arial" w:hAnsi="Arial" w:cs="Arial"/>
        </w:rPr>
      </w:pPr>
      <w:r w:rsidRPr="00ED5FEC">
        <w:rPr>
          <w:rFonts w:ascii="Arial" w:hAnsi="Arial" w:cs="Arial"/>
        </w:rPr>
        <w:t>Se presenta el detalle de la forma que está integrado en datos nominales, de la siguiente forma:</w:t>
      </w:r>
    </w:p>
    <w:p w14:paraId="2FE57343" w14:textId="77777777" w:rsidR="00A3409F" w:rsidRPr="00ED5FEC" w:rsidRDefault="00A3409F" w:rsidP="00A3409F">
      <w:pPr>
        <w:jc w:val="both"/>
        <w:rPr>
          <w:rFonts w:ascii="Arial" w:hAnsi="Arial" w:cs="Arial"/>
        </w:rPr>
      </w:pPr>
    </w:p>
    <w:p w14:paraId="10839C7F" w14:textId="75D486A0" w:rsidR="00A3409F" w:rsidRDefault="00A3409F" w:rsidP="00A3409F">
      <w:pPr>
        <w:jc w:val="both"/>
        <w:rPr>
          <w:rFonts w:ascii="Arial" w:hAnsi="Arial" w:cs="Arial"/>
        </w:rPr>
      </w:pPr>
      <w:r w:rsidRPr="00ED5FEC">
        <w:rPr>
          <w:rFonts w:ascii="Arial" w:hAnsi="Arial" w:cs="Arial"/>
        </w:rPr>
        <w:lastRenderedPageBreak/>
        <w:t xml:space="preserve">De un total de </w:t>
      </w:r>
      <w:r w:rsidRPr="00743956">
        <w:rPr>
          <w:rFonts w:ascii="Arial" w:hAnsi="Arial" w:cs="Arial"/>
        </w:rPr>
        <w:t>1,228</w:t>
      </w:r>
      <w:r w:rsidRPr="00ED5FEC">
        <w:rPr>
          <w:rFonts w:ascii="Arial" w:hAnsi="Arial" w:cs="Arial"/>
        </w:rPr>
        <w:t xml:space="preserve"> plazas en los diferentes renglones presupuestarios, finalizando el </w:t>
      </w:r>
      <w:r>
        <w:rPr>
          <w:rFonts w:ascii="Arial" w:hAnsi="Arial" w:cs="Arial"/>
        </w:rPr>
        <w:t>tercer</w:t>
      </w:r>
      <w:r w:rsidRPr="00ED5FEC">
        <w:rPr>
          <w:rFonts w:ascii="Arial" w:hAnsi="Arial" w:cs="Arial"/>
        </w:rPr>
        <w:t xml:space="preserve"> </w:t>
      </w:r>
      <w:r>
        <w:rPr>
          <w:rFonts w:ascii="Arial" w:hAnsi="Arial" w:cs="Arial"/>
        </w:rPr>
        <w:t>c</w:t>
      </w:r>
      <w:r w:rsidRPr="00ED5FEC">
        <w:rPr>
          <w:rFonts w:ascii="Arial" w:hAnsi="Arial" w:cs="Arial"/>
        </w:rPr>
        <w:t xml:space="preserve">uatrimestre </w:t>
      </w:r>
      <w:r w:rsidRPr="00743956">
        <w:rPr>
          <w:rFonts w:ascii="Arial" w:hAnsi="Arial" w:cs="Arial"/>
        </w:rPr>
        <w:t xml:space="preserve">con </w:t>
      </w:r>
      <w:r w:rsidR="00743956" w:rsidRPr="00743956">
        <w:rPr>
          <w:rFonts w:ascii="Arial" w:hAnsi="Arial" w:cs="Arial"/>
        </w:rPr>
        <w:t>955</w:t>
      </w:r>
      <w:r w:rsidRPr="00ED5FEC">
        <w:rPr>
          <w:rFonts w:ascii="Arial" w:hAnsi="Arial" w:cs="Arial"/>
        </w:rPr>
        <w:t xml:space="preserve"> plazas ocupadas, equivalentes al </w:t>
      </w:r>
      <w:r w:rsidR="00743956" w:rsidRPr="00743956">
        <w:rPr>
          <w:rFonts w:ascii="Arial" w:hAnsi="Arial" w:cs="Arial"/>
        </w:rPr>
        <w:t>78</w:t>
      </w:r>
      <w:r w:rsidRPr="00743956">
        <w:rPr>
          <w:rFonts w:ascii="Arial" w:hAnsi="Arial" w:cs="Arial"/>
        </w:rPr>
        <w:t>%</w:t>
      </w:r>
      <w:r w:rsidRPr="00ED5FEC">
        <w:rPr>
          <w:rFonts w:ascii="Arial" w:hAnsi="Arial" w:cs="Arial"/>
        </w:rPr>
        <w:t xml:space="preserve"> del total de la nómina; mientras que las plazas vacantes representan el </w:t>
      </w:r>
      <w:r w:rsidR="00743956" w:rsidRPr="00743956">
        <w:rPr>
          <w:rFonts w:ascii="Arial" w:hAnsi="Arial" w:cs="Arial"/>
        </w:rPr>
        <w:t>22</w:t>
      </w:r>
      <w:r w:rsidRPr="00743956">
        <w:rPr>
          <w:rFonts w:ascii="Arial" w:hAnsi="Arial" w:cs="Arial"/>
        </w:rPr>
        <w:t>%</w:t>
      </w:r>
      <w:r w:rsidRPr="00ED5FEC">
        <w:rPr>
          <w:rFonts w:ascii="Arial" w:hAnsi="Arial" w:cs="Arial"/>
        </w:rPr>
        <w:t xml:space="preserve"> con un total </w:t>
      </w:r>
      <w:r w:rsidR="00743956" w:rsidRPr="00743956">
        <w:rPr>
          <w:rFonts w:ascii="Arial" w:hAnsi="Arial" w:cs="Arial"/>
        </w:rPr>
        <w:t>de 273</w:t>
      </w:r>
      <w:r w:rsidRPr="00ED5FEC">
        <w:rPr>
          <w:rFonts w:ascii="Arial" w:hAnsi="Arial" w:cs="Arial"/>
        </w:rPr>
        <w:t xml:space="preserve"> disponibles. </w:t>
      </w:r>
    </w:p>
    <w:p w14:paraId="24176EBC" w14:textId="77777777" w:rsidR="00A3409F" w:rsidRDefault="00A3409F" w:rsidP="00A3409F">
      <w:pPr>
        <w:jc w:val="both"/>
        <w:rPr>
          <w:rFonts w:ascii="Arial" w:hAnsi="Arial" w:cs="Arial"/>
        </w:rPr>
      </w:pPr>
    </w:p>
    <w:p w14:paraId="31FFD76C" w14:textId="77777777" w:rsidR="00A3409F" w:rsidRDefault="00A3409F" w:rsidP="00A3409F">
      <w:pPr>
        <w:jc w:val="both"/>
        <w:rPr>
          <w:rFonts w:ascii="Arial" w:hAnsi="Arial" w:cs="Arial"/>
        </w:rPr>
      </w:pPr>
    </w:p>
    <w:p w14:paraId="3EF81BC2" w14:textId="77777777" w:rsidR="00A3409F" w:rsidRDefault="00A3409F" w:rsidP="00A3409F">
      <w:pPr>
        <w:jc w:val="both"/>
        <w:rPr>
          <w:rFonts w:ascii="Arial" w:hAnsi="Arial" w:cs="Arial"/>
        </w:rPr>
      </w:pPr>
    </w:p>
    <w:p w14:paraId="4F4DACEE" w14:textId="77777777" w:rsidR="00A3409F" w:rsidRPr="00ED5FEC" w:rsidRDefault="00A3409F" w:rsidP="00A3409F">
      <w:pPr>
        <w:jc w:val="both"/>
        <w:rPr>
          <w:rFonts w:ascii="Arial" w:hAnsi="Arial" w:cs="Arial"/>
        </w:rPr>
      </w:pPr>
    </w:p>
    <w:tbl>
      <w:tblPr>
        <w:tblW w:w="5000" w:type="pct"/>
        <w:jc w:val="center"/>
        <w:tblLook w:val="04A0" w:firstRow="1" w:lastRow="0" w:firstColumn="1" w:lastColumn="0" w:noHBand="0" w:noVBand="1"/>
      </w:tblPr>
      <w:tblGrid>
        <w:gridCol w:w="1911"/>
        <w:gridCol w:w="1250"/>
        <w:gridCol w:w="1124"/>
        <w:gridCol w:w="901"/>
        <w:gridCol w:w="1435"/>
        <w:gridCol w:w="2217"/>
      </w:tblGrid>
      <w:tr w:rsidR="00A3409F" w:rsidRPr="006507F3" w14:paraId="618416D8" w14:textId="77777777" w:rsidTr="00323275">
        <w:trPr>
          <w:trHeight w:val="300"/>
          <w:jc w:val="center"/>
        </w:trPr>
        <w:tc>
          <w:tcPr>
            <w:tcW w:w="1081" w:type="pct"/>
            <w:vMerge w:val="restart"/>
            <w:vAlign w:val="center"/>
            <w:hideMark/>
          </w:tcPr>
          <w:p w14:paraId="71EFFCED" w14:textId="77777777" w:rsidR="00A3409F" w:rsidRPr="006507F3" w:rsidRDefault="00A3409F" w:rsidP="00323275">
            <w:pPr>
              <w:jc w:val="both"/>
              <w:rPr>
                <w:rFonts w:ascii="Arial" w:hAnsi="Arial" w:cs="Arial"/>
                <w:b/>
                <w:bCs/>
              </w:rPr>
            </w:pPr>
            <w:r w:rsidRPr="006507F3">
              <w:rPr>
                <w:rFonts w:ascii="Arial" w:hAnsi="Arial" w:cs="Arial"/>
                <w:b/>
                <w:bCs/>
              </w:rPr>
              <w:t>PLAZAS</w:t>
            </w:r>
          </w:p>
        </w:tc>
        <w:tc>
          <w:tcPr>
            <w:tcW w:w="1853" w:type="pct"/>
            <w:gridSpan w:val="3"/>
            <w:noWrap/>
            <w:vAlign w:val="center"/>
            <w:hideMark/>
          </w:tcPr>
          <w:p w14:paraId="1EC70177" w14:textId="77777777" w:rsidR="00A3409F" w:rsidRPr="006507F3" w:rsidRDefault="00A3409F" w:rsidP="00323275">
            <w:pPr>
              <w:jc w:val="both"/>
              <w:rPr>
                <w:rFonts w:ascii="Arial" w:hAnsi="Arial" w:cs="Arial"/>
                <w:b/>
                <w:bCs/>
              </w:rPr>
            </w:pPr>
            <w:r w:rsidRPr="006507F3">
              <w:rPr>
                <w:rFonts w:ascii="Arial" w:hAnsi="Arial" w:cs="Arial"/>
                <w:b/>
                <w:bCs/>
              </w:rPr>
              <w:t>RENGLONES</w:t>
            </w:r>
          </w:p>
        </w:tc>
        <w:tc>
          <w:tcPr>
            <w:tcW w:w="812" w:type="pct"/>
            <w:vMerge w:val="restart"/>
            <w:noWrap/>
            <w:vAlign w:val="center"/>
            <w:hideMark/>
          </w:tcPr>
          <w:p w14:paraId="53900553" w14:textId="77777777" w:rsidR="00A3409F" w:rsidRPr="006507F3" w:rsidRDefault="00A3409F" w:rsidP="00323275">
            <w:pPr>
              <w:jc w:val="both"/>
              <w:rPr>
                <w:rFonts w:ascii="Arial" w:hAnsi="Arial" w:cs="Arial"/>
                <w:b/>
                <w:bCs/>
              </w:rPr>
            </w:pPr>
            <w:r w:rsidRPr="006507F3">
              <w:rPr>
                <w:rFonts w:ascii="Arial" w:hAnsi="Arial" w:cs="Arial"/>
                <w:b/>
                <w:bCs/>
              </w:rPr>
              <w:t>TOTALES</w:t>
            </w:r>
          </w:p>
        </w:tc>
        <w:tc>
          <w:tcPr>
            <w:tcW w:w="1254" w:type="pct"/>
            <w:vMerge w:val="restart"/>
            <w:vAlign w:val="center"/>
            <w:hideMark/>
          </w:tcPr>
          <w:p w14:paraId="57292BD9" w14:textId="77777777" w:rsidR="00A3409F" w:rsidRPr="006507F3" w:rsidRDefault="00A3409F" w:rsidP="00323275">
            <w:pPr>
              <w:jc w:val="both"/>
              <w:rPr>
                <w:rFonts w:ascii="Arial" w:hAnsi="Arial" w:cs="Arial"/>
                <w:b/>
                <w:bCs/>
              </w:rPr>
            </w:pPr>
            <w:r w:rsidRPr="006507F3">
              <w:rPr>
                <w:rFonts w:ascii="Arial" w:hAnsi="Arial" w:cs="Arial"/>
                <w:b/>
                <w:bCs/>
              </w:rPr>
              <w:t>% OCUPACIÓN NÓMINA</w:t>
            </w:r>
          </w:p>
        </w:tc>
      </w:tr>
      <w:tr w:rsidR="00A3409F" w:rsidRPr="006507F3" w14:paraId="7B9F06AD" w14:textId="77777777" w:rsidTr="00323275">
        <w:trPr>
          <w:trHeight w:val="300"/>
          <w:jc w:val="center"/>
        </w:trPr>
        <w:tc>
          <w:tcPr>
            <w:tcW w:w="1081" w:type="pct"/>
            <w:vMerge/>
            <w:hideMark/>
          </w:tcPr>
          <w:p w14:paraId="236D55B4" w14:textId="77777777" w:rsidR="00A3409F" w:rsidRPr="006507F3" w:rsidRDefault="00A3409F" w:rsidP="00323275">
            <w:pPr>
              <w:jc w:val="both"/>
              <w:rPr>
                <w:rFonts w:ascii="Arial" w:hAnsi="Arial" w:cs="Arial"/>
                <w:b/>
                <w:bCs/>
              </w:rPr>
            </w:pPr>
          </w:p>
        </w:tc>
        <w:tc>
          <w:tcPr>
            <w:tcW w:w="707" w:type="pct"/>
            <w:noWrap/>
            <w:hideMark/>
          </w:tcPr>
          <w:p w14:paraId="347DB02F" w14:textId="77777777" w:rsidR="00A3409F" w:rsidRPr="006507F3" w:rsidRDefault="00A3409F" w:rsidP="00323275">
            <w:pPr>
              <w:jc w:val="both"/>
              <w:rPr>
                <w:rFonts w:ascii="Arial" w:hAnsi="Arial" w:cs="Arial"/>
                <w:b/>
                <w:bCs/>
              </w:rPr>
            </w:pPr>
            <w:r w:rsidRPr="006507F3">
              <w:rPr>
                <w:rFonts w:ascii="Arial" w:hAnsi="Arial" w:cs="Arial"/>
                <w:b/>
                <w:bCs/>
              </w:rPr>
              <w:t>11</w:t>
            </w:r>
          </w:p>
        </w:tc>
        <w:tc>
          <w:tcPr>
            <w:tcW w:w="636" w:type="pct"/>
            <w:noWrap/>
            <w:hideMark/>
          </w:tcPr>
          <w:p w14:paraId="54DCD417" w14:textId="77777777" w:rsidR="00A3409F" w:rsidRPr="006507F3" w:rsidRDefault="00A3409F" w:rsidP="00323275">
            <w:pPr>
              <w:jc w:val="both"/>
              <w:rPr>
                <w:rFonts w:ascii="Arial" w:hAnsi="Arial" w:cs="Arial"/>
                <w:b/>
                <w:bCs/>
              </w:rPr>
            </w:pPr>
            <w:r w:rsidRPr="006507F3">
              <w:rPr>
                <w:rFonts w:ascii="Arial" w:hAnsi="Arial" w:cs="Arial"/>
                <w:b/>
                <w:bCs/>
              </w:rPr>
              <w:t>31</w:t>
            </w:r>
          </w:p>
        </w:tc>
        <w:tc>
          <w:tcPr>
            <w:tcW w:w="510" w:type="pct"/>
            <w:noWrap/>
            <w:hideMark/>
          </w:tcPr>
          <w:p w14:paraId="36C1481A" w14:textId="77777777" w:rsidR="00A3409F" w:rsidRPr="006507F3" w:rsidRDefault="00A3409F" w:rsidP="00323275">
            <w:pPr>
              <w:jc w:val="both"/>
              <w:rPr>
                <w:rFonts w:ascii="Arial" w:hAnsi="Arial" w:cs="Arial"/>
                <w:b/>
                <w:bCs/>
              </w:rPr>
            </w:pPr>
            <w:r w:rsidRPr="006507F3">
              <w:rPr>
                <w:rFonts w:ascii="Arial" w:hAnsi="Arial" w:cs="Arial"/>
                <w:b/>
                <w:bCs/>
              </w:rPr>
              <w:t>29</w:t>
            </w:r>
          </w:p>
        </w:tc>
        <w:tc>
          <w:tcPr>
            <w:tcW w:w="812" w:type="pct"/>
            <w:vMerge/>
            <w:hideMark/>
          </w:tcPr>
          <w:p w14:paraId="2FF7EDCE" w14:textId="77777777" w:rsidR="00A3409F" w:rsidRPr="006507F3" w:rsidRDefault="00A3409F" w:rsidP="00323275">
            <w:pPr>
              <w:jc w:val="both"/>
              <w:rPr>
                <w:rFonts w:ascii="Arial" w:hAnsi="Arial" w:cs="Arial"/>
                <w:b/>
                <w:bCs/>
              </w:rPr>
            </w:pPr>
          </w:p>
        </w:tc>
        <w:tc>
          <w:tcPr>
            <w:tcW w:w="1254" w:type="pct"/>
            <w:vMerge/>
            <w:hideMark/>
          </w:tcPr>
          <w:p w14:paraId="556AC1F0" w14:textId="77777777" w:rsidR="00A3409F" w:rsidRPr="006507F3" w:rsidRDefault="00A3409F" w:rsidP="00323275">
            <w:pPr>
              <w:jc w:val="both"/>
              <w:rPr>
                <w:rFonts w:ascii="Arial" w:hAnsi="Arial" w:cs="Arial"/>
                <w:b/>
                <w:bCs/>
              </w:rPr>
            </w:pPr>
          </w:p>
        </w:tc>
      </w:tr>
      <w:tr w:rsidR="00A3409F" w:rsidRPr="006507F3" w14:paraId="6B795B96" w14:textId="77777777" w:rsidTr="00323275">
        <w:trPr>
          <w:trHeight w:val="300"/>
          <w:jc w:val="center"/>
        </w:trPr>
        <w:tc>
          <w:tcPr>
            <w:tcW w:w="1081" w:type="pct"/>
            <w:shd w:val="clear" w:color="auto" w:fill="E7E6E6"/>
            <w:hideMark/>
          </w:tcPr>
          <w:p w14:paraId="1ED009AB" w14:textId="77777777" w:rsidR="00A3409F" w:rsidRPr="006507F3" w:rsidRDefault="00A3409F" w:rsidP="00323275">
            <w:pPr>
              <w:jc w:val="both"/>
              <w:rPr>
                <w:rFonts w:ascii="Arial" w:hAnsi="Arial" w:cs="Arial"/>
                <w:b/>
                <w:bCs/>
              </w:rPr>
            </w:pPr>
            <w:r w:rsidRPr="006507F3">
              <w:rPr>
                <w:rFonts w:ascii="Arial" w:hAnsi="Arial" w:cs="Arial"/>
                <w:b/>
                <w:bCs/>
              </w:rPr>
              <w:t>OCUPADAS</w:t>
            </w:r>
          </w:p>
        </w:tc>
        <w:tc>
          <w:tcPr>
            <w:tcW w:w="707" w:type="pct"/>
            <w:shd w:val="clear" w:color="auto" w:fill="E7E6E6"/>
            <w:noWrap/>
            <w:hideMark/>
          </w:tcPr>
          <w:p w14:paraId="2E0FB179" w14:textId="4F055CE4" w:rsidR="00A3409F" w:rsidRPr="006507F3" w:rsidRDefault="007015BB" w:rsidP="00323275">
            <w:pPr>
              <w:jc w:val="both"/>
              <w:rPr>
                <w:rFonts w:ascii="Arial" w:hAnsi="Arial" w:cs="Arial"/>
              </w:rPr>
            </w:pPr>
            <w:r w:rsidRPr="006507F3">
              <w:rPr>
                <w:rFonts w:ascii="Arial" w:hAnsi="Arial" w:cs="Arial"/>
              </w:rPr>
              <w:t>912</w:t>
            </w:r>
          </w:p>
        </w:tc>
        <w:tc>
          <w:tcPr>
            <w:tcW w:w="636" w:type="pct"/>
            <w:shd w:val="clear" w:color="auto" w:fill="E7E6E6"/>
            <w:noWrap/>
            <w:hideMark/>
          </w:tcPr>
          <w:p w14:paraId="2B184C52" w14:textId="694F1F10" w:rsidR="00A3409F" w:rsidRPr="006507F3" w:rsidRDefault="007015BB" w:rsidP="00323275">
            <w:pPr>
              <w:jc w:val="both"/>
              <w:rPr>
                <w:rFonts w:ascii="Arial" w:hAnsi="Arial" w:cs="Arial"/>
              </w:rPr>
            </w:pPr>
            <w:r w:rsidRPr="006507F3">
              <w:rPr>
                <w:rFonts w:ascii="Arial" w:hAnsi="Arial" w:cs="Arial"/>
              </w:rPr>
              <w:t>39</w:t>
            </w:r>
          </w:p>
        </w:tc>
        <w:tc>
          <w:tcPr>
            <w:tcW w:w="510" w:type="pct"/>
            <w:shd w:val="clear" w:color="auto" w:fill="E7E6E6"/>
            <w:noWrap/>
            <w:hideMark/>
          </w:tcPr>
          <w:p w14:paraId="5E34A5B4" w14:textId="77777777" w:rsidR="00A3409F" w:rsidRPr="006507F3" w:rsidRDefault="00A3409F" w:rsidP="00323275">
            <w:pPr>
              <w:jc w:val="both"/>
              <w:rPr>
                <w:rFonts w:ascii="Arial" w:hAnsi="Arial" w:cs="Arial"/>
              </w:rPr>
            </w:pPr>
            <w:r w:rsidRPr="006507F3">
              <w:rPr>
                <w:rFonts w:ascii="Arial" w:hAnsi="Arial" w:cs="Arial"/>
              </w:rPr>
              <w:t>4</w:t>
            </w:r>
          </w:p>
        </w:tc>
        <w:tc>
          <w:tcPr>
            <w:tcW w:w="812" w:type="pct"/>
            <w:shd w:val="clear" w:color="auto" w:fill="E7E6E6"/>
            <w:noWrap/>
            <w:hideMark/>
          </w:tcPr>
          <w:p w14:paraId="24C5C1E9" w14:textId="4BF5CA48" w:rsidR="00A3409F" w:rsidRPr="006507F3" w:rsidRDefault="007015BB" w:rsidP="00323275">
            <w:pPr>
              <w:jc w:val="both"/>
              <w:rPr>
                <w:rFonts w:ascii="Arial" w:hAnsi="Arial" w:cs="Arial"/>
              </w:rPr>
            </w:pPr>
            <w:r w:rsidRPr="006507F3">
              <w:rPr>
                <w:rFonts w:ascii="Arial" w:hAnsi="Arial" w:cs="Arial"/>
              </w:rPr>
              <w:t>955</w:t>
            </w:r>
          </w:p>
        </w:tc>
        <w:tc>
          <w:tcPr>
            <w:tcW w:w="1254" w:type="pct"/>
            <w:shd w:val="clear" w:color="auto" w:fill="E7E6E6"/>
            <w:hideMark/>
          </w:tcPr>
          <w:p w14:paraId="51ACC11D" w14:textId="2F78A43E" w:rsidR="00A3409F" w:rsidRPr="006507F3" w:rsidRDefault="007015BB" w:rsidP="00323275">
            <w:pPr>
              <w:jc w:val="both"/>
              <w:rPr>
                <w:rFonts w:ascii="Arial" w:hAnsi="Arial" w:cs="Arial"/>
              </w:rPr>
            </w:pPr>
            <w:r w:rsidRPr="006507F3">
              <w:rPr>
                <w:rFonts w:ascii="Arial" w:hAnsi="Arial" w:cs="Arial"/>
              </w:rPr>
              <w:t>78</w:t>
            </w:r>
            <w:r w:rsidR="00A3409F" w:rsidRPr="006507F3">
              <w:rPr>
                <w:rFonts w:ascii="Arial" w:hAnsi="Arial" w:cs="Arial"/>
              </w:rPr>
              <w:t>%</w:t>
            </w:r>
          </w:p>
        </w:tc>
      </w:tr>
      <w:tr w:rsidR="00A3409F" w:rsidRPr="006507F3" w14:paraId="3DC96D65" w14:textId="77777777" w:rsidTr="00323275">
        <w:trPr>
          <w:trHeight w:val="300"/>
          <w:jc w:val="center"/>
        </w:trPr>
        <w:tc>
          <w:tcPr>
            <w:tcW w:w="1081" w:type="pct"/>
            <w:hideMark/>
          </w:tcPr>
          <w:p w14:paraId="29BB7278" w14:textId="77777777" w:rsidR="00A3409F" w:rsidRPr="006507F3" w:rsidRDefault="00A3409F" w:rsidP="00323275">
            <w:pPr>
              <w:jc w:val="both"/>
              <w:rPr>
                <w:rFonts w:ascii="Arial" w:hAnsi="Arial" w:cs="Arial"/>
                <w:b/>
                <w:bCs/>
              </w:rPr>
            </w:pPr>
            <w:r w:rsidRPr="006507F3">
              <w:rPr>
                <w:rFonts w:ascii="Arial" w:hAnsi="Arial" w:cs="Arial"/>
                <w:b/>
                <w:bCs/>
              </w:rPr>
              <w:t>VACANTES</w:t>
            </w:r>
          </w:p>
        </w:tc>
        <w:tc>
          <w:tcPr>
            <w:tcW w:w="707" w:type="pct"/>
            <w:noWrap/>
            <w:hideMark/>
          </w:tcPr>
          <w:p w14:paraId="17232B81" w14:textId="5D0BAF4B" w:rsidR="00A3409F" w:rsidRPr="006507F3" w:rsidRDefault="007015BB" w:rsidP="00323275">
            <w:pPr>
              <w:jc w:val="both"/>
              <w:rPr>
                <w:rFonts w:ascii="Arial" w:hAnsi="Arial" w:cs="Arial"/>
              </w:rPr>
            </w:pPr>
            <w:r w:rsidRPr="006507F3">
              <w:rPr>
                <w:rFonts w:ascii="Arial" w:hAnsi="Arial" w:cs="Arial"/>
              </w:rPr>
              <w:t>262</w:t>
            </w:r>
          </w:p>
        </w:tc>
        <w:tc>
          <w:tcPr>
            <w:tcW w:w="636" w:type="pct"/>
            <w:noWrap/>
            <w:hideMark/>
          </w:tcPr>
          <w:p w14:paraId="3B48B966" w14:textId="57798115" w:rsidR="00A3409F" w:rsidRPr="006507F3" w:rsidRDefault="007015BB" w:rsidP="00323275">
            <w:pPr>
              <w:jc w:val="both"/>
              <w:rPr>
                <w:rFonts w:ascii="Arial" w:hAnsi="Arial" w:cs="Arial"/>
              </w:rPr>
            </w:pPr>
            <w:r w:rsidRPr="006507F3">
              <w:rPr>
                <w:rFonts w:ascii="Arial" w:hAnsi="Arial" w:cs="Arial"/>
              </w:rPr>
              <w:t>11</w:t>
            </w:r>
          </w:p>
        </w:tc>
        <w:tc>
          <w:tcPr>
            <w:tcW w:w="510" w:type="pct"/>
            <w:noWrap/>
            <w:hideMark/>
          </w:tcPr>
          <w:p w14:paraId="6FFD471B" w14:textId="77777777" w:rsidR="00A3409F" w:rsidRPr="006507F3" w:rsidRDefault="00A3409F" w:rsidP="00323275">
            <w:pPr>
              <w:jc w:val="both"/>
              <w:rPr>
                <w:rFonts w:ascii="Arial" w:hAnsi="Arial" w:cs="Arial"/>
              </w:rPr>
            </w:pPr>
            <w:r w:rsidRPr="006507F3">
              <w:rPr>
                <w:rFonts w:ascii="Arial" w:hAnsi="Arial" w:cs="Arial"/>
              </w:rPr>
              <w:t>0</w:t>
            </w:r>
          </w:p>
        </w:tc>
        <w:tc>
          <w:tcPr>
            <w:tcW w:w="812" w:type="pct"/>
            <w:noWrap/>
            <w:hideMark/>
          </w:tcPr>
          <w:p w14:paraId="629DDAD5" w14:textId="7E25DD50" w:rsidR="00A3409F" w:rsidRPr="006507F3" w:rsidRDefault="007015BB" w:rsidP="00323275">
            <w:pPr>
              <w:jc w:val="both"/>
              <w:rPr>
                <w:rFonts w:ascii="Arial" w:hAnsi="Arial" w:cs="Arial"/>
              </w:rPr>
            </w:pPr>
            <w:r w:rsidRPr="006507F3">
              <w:rPr>
                <w:rFonts w:ascii="Arial" w:hAnsi="Arial" w:cs="Arial"/>
              </w:rPr>
              <w:t>273</w:t>
            </w:r>
          </w:p>
        </w:tc>
        <w:tc>
          <w:tcPr>
            <w:tcW w:w="1254" w:type="pct"/>
            <w:hideMark/>
          </w:tcPr>
          <w:p w14:paraId="5CE0F951" w14:textId="3E437916" w:rsidR="00A3409F" w:rsidRPr="006507F3" w:rsidRDefault="007015BB" w:rsidP="00323275">
            <w:pPr>
              <w:jc w:val="both"/>
              <w:rPr>
                <w:rFonts w:ascii="Arial" w:hAnsi="Arial" w:cs="Arial"/>
              </w:rPr>
            </w:pPr>
            <w:r w:rsidRPr="006507F3">
              <w:rPr>
                <w:rFonts w:ascii="Arial" w:hAnsi="Arial" w:cs="Arial"/>
              </w:rPr>
              <w:t>22</w:t>
            </w:r>
            <w:r w:rsidR="00A3409F" w:rsidRPr="006507F3">
              <w:rPr>
                <w:rFonts w:ascii="Arial" w:hAnsi="Arial" w:cs="Arial"/>
              </w:rPr>
              <w:t>%</w:t>
            </w:r>
          </w:p>
        </w:tc>
      </w:tr>
      <w:tr w:rsidR="00A3409F" w:rsidRPr="004B3DC8" w14:paraId="694B74C3" w14:textId="77777777" w:rsidTr="00323275">
        <w:trPr>
          <w:trHeight w:val="300"/>
          <w:jc w:val="center"/>
        </w:trPr>
        <w:tc>
          <w:tcPr>
            <w:tcW w:w="1081" w:type="pct"/>
            <w:shd w:val="clear" w:color="auto" w:fill="E7E6E6"/>
            <w:hideMark/>
          </w:tcPr>
          <w:p w14:paraId="737694C7" w14:textId="77777777" w:rsidR="00A3409F" w:rsidRPr="006507F3" w:rsidRDefault="00A3409F" w:rsidP="00323275">
            <w:pPr>
              <w:jc w:val="both"/>
              <w:rPr>
                <w:rFonts w:ascii="Arial" w:hAnsi="Arial" w:cs="Arial"/>
                <w:b/>
                <w:bCs/>
              </w:rPr>
            </w:pPr>
            <w:r w:rsidRPr="006507F3">
              <w:rPr>
                <w:rFonts w:ascii="Arial" w:hAnsi="Arial" w:cs="Arial"/>
                <w:b/>
                <w:bCs/>
              </w:rPr>
              <w:t>TOTALES</w:t>
            </w:r>
          </w:p>
        </w:tc>
        <w:tc>
          <w:tcPr>
            <w:tcW w:w="707" w:type="pct"/>
            <w:shd w:val="clear" w:color="auto" w:fill="E7E6E6"/>
            <w:noWrap/>
            <w:hideMark/>
          </w:tcPr>
          <w:p w14:paraId="27369560" w14:textId="77777777" w:rsidR="00A3409F" w:rsidRPr="006507F3" w:rsidRDefault="00A3409F" w:rsidP="00323275">
            <w:pPr>
              <w:jc w:val="both"/>
              <w:rPr>
                <w:rFonts w:ascii="Arial" w:hAnsi="Arial" w:cs="Arial"/>
                <w:b/>
                <w:bCs/>
              </w:rPr>
            </w:pPr>
            <w:r w:rsidRPr="006507F3">
              <w:rPr>
                <w:rFonts w:ascii="Arial" w:hAnsi="Arial" w:cs="Arial"/>
                <w:b/>
                <w:bCs/>
              </w:rPr>
              <w:t>1174</w:t>
            </w:r>
          </w:p>
        </w:tc>
        <w:tc>
          <w:tcPr>
            <w:tcW w:w="636" w:type="pct"/>
            <w:shd w:val="clear" w:color="auto" w:fill="E7E6E6"/>
            <w:noWrap/>
            <w:hideMark/>
          </w:tcPr>
          <w:p w14:paraId="740D39BF" w14:textId="77777777" w:rsidR="00A3409F" w:rsidRPr="006507F3" w:rsidRDefault="00A3409F" w:rsidP="00323275">
            <w:pPr>
              <w:jc w:val="both"/>
              <w:rPr>
                <w:rFonts w:ascii="Arial" w:hAnsi="Arial" w:cs="Arial"/>
                <w:b/>
                <w:bCs/>
              </w:rPr>
            </w:pPr>
            <w:r w:rsidRPr="006507F3">
              <w:rPr>
                <w:rFonts w:ascii="Arial" w:hAnsi="Arial" w:cs="Arial"/>
                <w:b/>
                <w:bCs/>
              </w:rPr>
              <w:t>50</w:t>
            </w:r>
          </w:p>
        </w:tc>
        <w:tc>
          <w:tcPr>
            <w:tcW w:w="510" w:type="pct"/>
            <w:shd w:val="clear" w:color="auto" w:fill="E7E6E6"/>
            <w:noWrap/>
            <w:hideMark/>
          </w:tcPr>
          <w:p w14:paraId="3A6D453B" w14:textId="77777777" w:rsidR="00A3409F" w:rsidRPr="006507F3" w:rsidRDefault="00A3409F" w:rsidP="00323275">
            <w:pPr>
              <w:jc w:val="both"/>
              <w:rPr>
                <w:rFonts w:ascii="Arial" w:hAnsi="Arial" w:cs="Arial"/>
                <w:b/>
                <w:bCs/>
              </w:rPr>
            </w:pPr>
            <w:r w:rsidRPr="006507F3">
              <w:rPr>
                <w:rFonts w:ascii="Arial" w:hAnsi="Arial" w:cs="Arial"/>
                <w:b/>
                <w:bCs/>
              </w:rPr>
              <w:t>4</w:t>
            </w:r>
          </w:p>
        </w:tc>
        <w:tc>
          <w:tcPr>
            <w:tcW w:w="812" w:type="pct"/>
            <w:shd w:val="clear" w:color="auto" w:fill="E7E6E6"/>
            <w:noWrap/>
            <w:hideMark/>
          </w:tcPr>
          <w:p w14:paraId="0D05B131" w14:textId="77777777" w:rsidR="00A3409F" w:rsidRPr="006507F3" w:rsidRDefault="00A3409F" w:rsidP="00323275">
            <w:pPr>
              <w:jc w:val="both"/>
              <w:rPr>
                <w:rFonts w:ascii="Arial" w:hAnsi="Arial" w:cs="Arial"/>
                <w:b/>
                <w:bCs/>
              </w:rPr>
            </w:pPr>
            <w:r w:rsidRPr="006507F3">
              <w:rPr>
                <w:rFonts w:ascii="Arial" w:hAnsi="Arial" w:cs="Arial"/>
                <w:b/>
                <w:bCs/>
              </w:rPr>
              <w:t>1228</w:t>
            </w:r>
          </w:p>
        </w:tc>
        <w:tc>
          <w:tcPr>
            <w:tcW w:w="1254" w:type="pct"/>
            <w:shd w:val="clear" w:color="auto" w:fill="E7E6E6"/>
            <w:hideMark/>
          </w:tcPr>
          <w:p w14:paraId="2E6B6697" w14:textId="77777777" w:rsidR="00A3409F" w:rsidRPr="006507F3" w:rsidRDefault="00A3409F" w:rsidP="00323275">
            <w:pPr>
              <w:jc w:val="both"/>
              <w:rPr>
                <w:rFonts w:ascii="Arial" w:hAnsi="Arial" w:cs="Arial"/>
              </w:rPr>
            </w:pPr>
            <w:r w:rsidRPr="006507F3">
              <w:rPr>
                <w:rFonts w:ascii="Arial" w:hAnsi="Arial" w:cs="Arial"/>
              </w:rPr>
              <w:t>100 %</w:t>
            </w:r>
          </w:p>
        </w:tc>
      </w:tr>
    </w:tbl>
    <w:p w14:paraId="0ECB48BD" w14:textId="77777777" w:rsidR="00A3409F" w:rsidRPr="004B3DC8" w:rsidRDefault="00A3409F" w:rsidP="00A3409F">
      <w:pPr>
        <w:jc w:val="both"/>
        <w:rPr>
          <w:rFonts w:ascii="Arial" w:hAnsi="Arial" w:cs="Arial"/>
        </w:rPr>
      </w:pPr>
    </w:p>
    <w:p w14:paraId="27B243B8" w14:textId="77777777" w:rsidR="00A3409F" w:rsidRPr="004B3DC8" w:rsidRDefault="00A3409F" w:rsidP="00A3409F">
      <w:pPr>
        <w:jc w:val="both"/>
        <w:rPr>
          <w:rFonts w:ascii="Arial" w:hAnsi="Arial" w:cs="Arial"/>
        </w:rPr>
      </w:pPr>
    </w:p>
    <w:p w14:paraId="7CDCA123" w14:textId="71DCF21B" w:rsidR="00A3409F" w:rsidRPr="00ED5FEC" w:rsidRDefault="00C04B51" w:rsidP="00A3409F">
      <w:pPr>
        <w:jc w:val="both"/>
        <w:rPr>
          <w:rFonts w:ascii="Arial" w:hAnsi="Arial" w:cs="Arial"/>
          <w:b/>
          <w:color w:val="2F5496" w:themeColor="accent1" w:themeShade="BF"/>
        </w:rPr>
      </w:pPr>
      <w:bookmarkStart w:id="83" w:name="_Toc123126817"/>
      <w:bookmarkStart w:id="84" w:name="_Toc133938201"/>
      <w:bookmarkStart w:id="85" w:name="_Toc133938457"/>
      <w:bookmarkStart w:id="86" w:name="_Toc133938605"/>
      <w:bookmarkStart w:id="87" w:name="_Toc133993206"/>
      <w:bookmarkStart w:id="88" w:name="GRUPO100"/>
      <w:r>
        <w:rPr>
          <w:rFonts w:ascii="Arial" w:hAnsi="Arial" w:cs="Arial"/>
          <w:b/>
          <w:color w:val="2F5496" w:themeColor="accent1" w:themeShade="BF"/>
        </w:rPr>
        <w:t>1.5</w:t>
      </w:r>
      <w:r w:rsidR="00A3409F">
        <w:rPr>
          <w:rFonts w:ascii="Arial" w:hAnsi="Arial" w:cs="Arial"/>
          <w:b/>
          <w:color w:val="2F5496" w:themeColor="accent1" w:themeShade="BF"/>
        </w:rPr>
        <w:t xml:space="preserve"> G</w:t>
      </w:r>
      <w:r w:rsidR="00A3409F" w:rsidRPr="00ED5FEC">
        <w:rPr>
          <w:rFonts w:ascii="Arial" w:hAnsi="Arial" w:cs="Arial"/>
          <w:b/>
          <w:color w:val="2F5496" w:themeColor="accent1" w:themeShade="BF"/>
        </w:rPr>
        <w:t>rupo 100 Servicios No Personales</w:t>
      </w:r>
      <w:bookmarkEnd w:id="83"/>
      <w:bookmarkEnd w:id="84"/>
      <w:bookmarkEnd w:id="85"/>
      <w:bookmarkEnd w:id="86"/>
      <w:bookmarkEnd w:id="87"/>
      <w:r w:rsidR="00A3409F">
        <w:rPr>
          <w:rFonts w:ascii="Arial" w:hAnsi="Arial" w:cs="Arial"/>
          <w:b/>
          <w:color w:val="2F5496" w:themeColor="accent1" w:themeShade="BF"/>
        </w:rPr>
        <w:t>.</w:t>
      </w:r>
    </w:p>
    <w:bookmarkEnd w:id="88"/>
    <w:p w14:paraId="371EBDDE" w14:textId="77777777" w:rsidR="00A3409F" w:rsidRPr="004B3DC8" w:rsidRDefault="00A3409F" w:rsidP="00A3409F">
      <w:pPr>
        <w:jc w:val="both"/>
        <w:rPr>
          <w:rFonts w:ascii="Arial" w:hAnsi="Arial" w:cs="Arial"/>
          <w:b/>
        </w:rPr>
      </w:pPr>
    </w:p>
    <w:p w14:paraId="3166B4C2" w14:textId="38959C99" w:rsidR="00A3409F" w:rsidRPr="00ED5FEC" w:rsidRDefault="00A3409F" w:rsidP="00A3409F">
      <w:pPr>
        <w:jc w:val="both"/>
        <w:rPr>
          <w:rFonts w:ascii="Arial" w:hAnsi="Arial" w:cs="Arial"/>
        </w:rPr>
      </w:pPr>
      <w:r w:rsidRPr="00ED5FEC">
        <w:rPr>
          <w:rFonts w:ascii="Arial" w:hAnsi="Arial" w:cs="Arial"/>
        </w:rPr>
        <w:t xml:space="preserve">El presupuesto vigente en este grupo de gasto asciende a la cantidad de </w:t>
      </w:r>
      <w:r w:rsidR="004F34C8">
        <w:rPr>
          <w:rFonts w:ascii="Arial" w:hAnsi="Arial" w:cs="Arial"/>
        </w:rPr>
        <w:t>Q.</w:t>
      </w:r>
      <w:r w:rsidR="004F34C8" w:rsidRPr="004F34C8">
        <w:rPr>
          <w:rFonts w:ascii="Arial" w:hAnsi="Arial" w:cs="Arial"/>
        </w:rPr>
        <w:t>8,846,190.00</w:t>
      </w:r>
      <w:r w:rsidRPr="00ED5FEC">
        <w:rPr>
          <w:rFonts w:ascii="Arial" w:hAnsi="Arial" w:cs="Arial"/>
        </w:rPr>
        <w:t xml:space="preserve">, de los cuales al </w:t>
      </w:r>
      <w:r>
        <w:rPr>
          <w:rFonts w:ascii="Arial" w:hAnsi="Arial" w:cs="Arial"/>
        </w:rPr>
        <w:t>tercer c</w:t>
      </w:r>
      <w:r w:rsidRPr="00ED5FEC">
        <w:rPr>
          <w:rFonts w:ascii="Arial" w:hAnsi="Arial" w:cs="Arial"/>
        </w:rPr>
        <w:t xml:space="preserve">uatrimestre se ejecutaron </w:t>
      </w:r>
      <w:r w:rsidRPr="009C55C6">
        <w:rPr>
          <w:rFonts w:ascii="Arial" w:hAnsi="Arial" w:cs="Arial"/>
        </w:rPr>
        <w:t>Q</w:t>
      </w:r>
      <w:r w:rsidR="004F34C8" w:rsidRPr="009C55C6">
        <w:rPr>
          <w:rFonts w:ascii="Arial" w:hAnsi="Arial" w:cs="Arial"/>
        </w:rPr>
        <w:t>.</w:t>
      </w:r>
      <w:r w:rsidR="00481000">
        <w:rPr>
          <w:rFonts w:ascii="Arial" w:hAnsi="Arial" w:cs="Arial"/>
        </w:rPr>
        <w:t>8</w:t>
      </w:r>
      <w:r w:rsidR="004F34C8" w:rsidRPr="009C55C6">
        <w:rPr>
          <w:rFonts w:ascii="Arial" w:hAnsi="Arial" w:cs="Arial"/>
        </w:rPr>
        <w:t>,</w:t>
      </w:r>
      <w:r w:rsidR="00481000">
        <w:rPr>
          <w:rFonts w:ascii="Arial" w:hAnsi="Arial" w:cs="Arial"/>
        </w:rPr>
        <w:t>245</w:t>
      </w:r>
      <w:r w:rsidR="004F34C8" w:rsidRPr="009C55C6">
        <w:rPr>
          <w:rFonts w:ascii="Arial" w:hAnsi="Arial" w:cs="Arial"/>
        </w:rPr>
        <w:t>,</w:t>
      </w:r>
      <w:r w:rsidR="00481000">
        <w:rPr>
          <w:rFonts w:ascii="Arial" w:hAnsi="Arial" w:cs="Arial"/>
        </w:rPr>
        <w:t>512</w:t>
      </w:r>
      <w:r w:rsidR="004F34C8" w:rsidRPr="009C55C6">
        <w:rPr>
          <w:rFonts w:ascii="Arial" w:hAnsi="Arial" w:cs="Arial"/>
        </w:rPr>
        <w:t>.</w:t>
      </w:r>
      <w:r w:rsidR="00481000">
        <w:rPr>
          <w:rFonts w:ascii="Arial" w:hAnsi="Arial" w:cs="Arial"/>
        </w:rPr>
        <w:t>70</w:t>
      </w:r>
      <w:r w:rsidRPr="009C55C6">
        <w:rPr>
          <w:rFonts w:ascii="Arial" w:hAnsi="Arial" w:cs="Arial"/>
        </w:rPr>
        <w:t>,</w:t>
      </w:r>
      <w:r w:rsidRPr="00ED5FEC">
        <w:rPr>
          <w:rFonts w:ascii="Arial" w:hAnsi="Arial" w:cs="Arial"/>
        </w:rPr>
        <w:t xml:space="preserve"> quedando un saldo por ejecutar de </w:t>
      </w:r>
      <w:r w:rsidRPr="009C55C6">
        <w:rPr>
          <w:rFonts w:ascii="Arial" w:hAnsi="Arial" w:cs="Arial"/>
        </w:rPr>
        <w:t>Q</w:t>
      </w:r>
      <w:r w:rsidR="004F34C8" w:rsidRPr="009C55C6">
        <w:rPr>
          <w:rFonts w:ascii="Arial" w:hAnsi="Arial" w:cs="Arial"/>
        </w:rPr>
        <w:t>.</w:t>
      </w:r>
      <w:r w:rsidR="00481000">
        <w:rPr>
          <w:rFonts w:ascii="Arial" w:hAnsi="Arial" w:cs="Arial"/>
        </w:rPr>
        <w:t>337</w:t>
      </w:r>
      <w:r w:rsidRPr="009C55C6">
        <w:rPr>
          <w:rFonts w:ascii="Arial" w:hAnsi="Arial" w:cs="Arial"/>
        </w:rPr>
        <w:t>,</w:t>
      </w:r>
      <w:r w:rsidR="00481000">
        <w:rPr>
          <w:rFonts w:ascii="Arial" w:hAnsi="Arial" w:cs="Arial"/>
        </w:rPr>
        <w:t>890</w:t>
      </w:r>
      <w:r w:rsidR="004F34C8" w:rsidRPr="009C55C6">
        <w:rPr>
          <w:rFonts w:ascii="Arial" w:hAnsi="Arial" w:cs="Arial"/>
        </w:rPr>
        <w:t>.</w:t>
      </w:r>
      <w:r w:rsidR="00481000">
        <w:rPr>
          <w:rFonts w:ascii="Arial" w:hAnsi="Arial" w:cs="Arial"/>
        </w:rPr>
        <w:t>30</w:t>
      </w:r>
      <w:r w:rsidRPr="009C55C6">
        <w:rPr>
          <w:rFonts w:ascii="Arial" w:hAnsi="Arial" w:cs="Arial"/>
        </w:rPr>
        <w:t>,</w:t>
      </w:r>
      <w:r w:rsidRPr="00ED5FEC">
        <w:rPr>
          <w:rFonts w:ascii="Arial" w:hAnsi="Arial" w:cs="Arial"/>
        </w:rPr>
        <w:t xml:space="preserve"> siendo los gastos más relevantes los servicios de agua, luz, teléfono, telefonía celular, servicios de internet, arrendamientos, viáticos al interior y exterior, extracción de basura.</w:t>
      </w:r>
    </w:p>
    <w:p w14:paraId="4C31386A" w14:textId="77777777" w:rsidR="00A3409F" w:rsidRPr="002816F8" w:rsidRDefault="00A3409F" w:rsidP="00A3409F">
      <w:pPr>
        <w:jc w:val="both"/>
        <w:rPr>
          <w:rFonts w:ascii="Arial" w:hAnsi="Arial" w:cs="Arial"/>
          <w:color w:val="2F5496" w:themeColor="accent1" w:themeShade="BF"/>
        </w:rPr>
      </w:pPr>
    </w:p>
    <w:p w14:paraId="174E0E5B" w14:textId="24E60293" w:rsidR="00A3409F" w:rsidRPr="002816F8" w:rsidRDefault="00C04B51" w:rsidP="00A3409F">
      <w:pPr>
        <w:jc w:val="both"/>
        <w:rPr>
          <w:rFonts w:ascii="Arial" w:hAnsi="Arial" w:cs="Arial"/>
          <w:b/>
          <w:color w:val="2F5496" w:themeColor="accent1" w:themeShade="BF"/>
        </w:rPr>
      </w:pPr>
      <w:bookmarkStart w:id="89" w:name="_Toc123126818"/>
      <w:bookmarkStart w:id="90" w:name="_Toc133938202"/>
      <w:bookmarkStart w:id="91" w:name="_Toc133938458"/>
      <w:bookmarkStart w:id="92" w:name="_Toc133938606"/>
      <w:bookmarkStart w:id="93" w:name="_Toc133993207"/>
      <w:bookmarkStart w:id="94" w:name="GRUPO200"/>
      <w:r>
        <w:rPr>
          <w:rFonts w:ascii="Arial" w:hAnsi="Arial" w:cs="Arial"/>
          <w:b/>
          <w:color w:val="2F5496" w:themeColor="accent1" w:themeShade="BF"/>
        </w:rPr>
        <w:t>1.6</w:t>
      </w:r>
      <w:r w:rsidR="00A3409F">
        <w:rPr>
          <w:rFonts w:ascii="Arial" w:hAnsi="Arial" w:cs="Arial"/>
          <w:b/>
          <w:color w:val="2F5496" w:themeColor="accent1" w:themeShade="BF"/>
        </w:rPr>
        <w:t xml:space="preserve"> G</w:t>
      </w:r>
      <w:r w:rsidR="00A3409F" w:rsidRPr="002816F8">
        <w:rPr>
          <w:rFonts w:ascii="Arial" w:hAnsi="Arial" w:cs="Arial"/>
          <w:b/>
          <w:color w:val="2F5496" w:themeColor="accent1" w:themeShade="BF"/>
        </w:rPr>
        <w:t>rupo 200 Materiales y Suministros.</w:t>
      </w:r>
      <w:bookmarkEnd w:id="89"/>
      <w:bookmarkEnd w:id="90"/>
      <w:bookmarkEnd w:id="91"/>
      <w:bookmarkEnd w:id="92"/>
      <w:bookmarkEnd w:id="93"/>
    </w:p>
    <w:bookmarkEnd w:id="94"/>
    <w:p w14:paraId="2889765A" w14:textId="77777777" w:rsidR="00A3409F" w:rsidRPr="004B3DC8" w:rsidRDefault="00A3409F" w:rsidP="00A3409F">
      <w:pPr>
        <w:jc w:val="both"/>
        <w:rPr>
          <w:rFonts w:ascii="Arial" w:hAnsi="Arial" w:cs="Arial"/>
        </w:rPr>
      </w:pPr>
    </w:p>
    <w:p w14:paraId="3C8E2480" w14:textId="710C2A35" w:rsidR="00A3409F" w:rsidRPr="00ED5FEC" w:rsidRDefault="00A3409F" w:rsidP="00A3409F">
      <w:pPr>
        <w:jc w:val="both"/>
        <w:rPr>
          <w:rFonts w:ascii="Arial" w:hAnsi="Arial" w:cs="Arial"/>
        </w:rPr>
      </w:pPr>
      <w:r w:rsidRPr="00ED5FEC">
        <w:rPr>
          <w:rFonts w:ascii="Arial" w:hAnsi="Arial" w:cs="Arial"/>
        </w:rPr>
        <w:t xml:space="preserve">El presupuesto vigente para el Grupo 200 asciende a un total de </w:t>
      </w:r>
      <w:r w:rsidR="004F34C8">
        <w:rPr>
          <w:rFonts w:ascii="Arial" w:hAnsi="Arial" w:cs="Arial"/>
        </w:rPr>
        <w:t>Q.</w:t>
      </w:r>
      <w:r w:rsidR="004F34C8" w:rsidRPr="004F34C8">
        <w:rPr>
          <w:rFonts w:ascii="Arial" w:hAnsi="Arial" w:cs="Arial"/>
        </w:rPr>
        <w:t>18,155,138.20</w:t>
      </w:r>
      <w:r w:rsidRPr="00ED5FEC">
        <w:rPr>
          <w:rFonts w:ascii="Arial" w:hAnsi="Arial" w:cs="Arial"/>
        </w:rPr>
        <w:t xml:space="preserve">, de los cuales al </w:t>
      </w:r>
      <w:r>
        <w:rPr>
          <w:rFonts w:ascii="Arial" w:hAnsi="Arial" w:cs="Arial"/>
        </w:rPr>
        <w:t>tercer c</w:t>
      </w:r>
      <w:r w:rsidRPr="00ED5FEC">
        <w:rPr>
          <w:rFonts w:ascii="Arial" w:hAnsi="Arial" w:cs="Arial"/>
        </w:rPr>
        <w:t xml:space="preserve">uatrimestre se han ejecutado un total de </w:t>
      </w:r>
      <w:r w:rsidR="004F34C8">
        <w:rPr>
          <w:rFonts w:ascii="Arial" w:hAnsi="Arial" w:cs="Arial"/>
        </w:rPr>
        <w:t>Q.</w:t>
      </w:r>
      <w:r w:rsidR="004F34C8" w:rsidRPr="009C55C6">
        <w:rPr>
          <w:rFonts w:ascii="Arial" w:hAnsi="Arial" w:cs="Arial"/>
        </w:rPr>
        <w:t>1</w:t>
      </w:r>
      <w:r w:rsidR="00481000">
        <w:rPr>
          <w:rFonts w:ascii="Arial" w:hAnsi="Arial" w:cs="Arial"/>
        </w:rPr>
        <w:t>7</w:t>
      </w:r>
      <w:r w:rsidR="004F34C8" w:rsidRPr="009C55C6">
        <w:rPr>
          <w:rFonts w:ascii="Arial" w:hAnsi="Arial" w:cs="Arial"/>
        </w:rPr>
        <w:t>,</w:t>
      </w:r>
      <w:r w:rsidR="00481000">
        <w:rPr>
          <w:rFonts w:ascii="Arial" w:hAnsi="Arial" w:cs="Arial"/>
        </w:rPr>
        <w:t>762</w:t>
      </w:r>
      <w:r w:rsidR="004F34C8" w:rsidRPr="009C55C6">
        <w:rPr>
          <w:rFonts w:ascii="Arial" w:hAnsi="Arial" w:cs="Arial"/>
        </w:rPr>
        <w:t>,</w:t>
      </w:r>
      <w:r w:rsidR="00481000">
        <w:rPr>
          <w:rFonts w:ascii="Arial" w:hAnsi="Arial" w:cs="Arial"/>
        </w:rPr>
        <w:t>805</w:t>
      </w:r>
      <w:r w:rsidR="004F34C8" w:rsidRPr="009C55C6">
        <w:rPr>
          <w:rFonts w:ascii="Arial" w:hAnsi="Arial" w:cs="Arial"/>
        </w:rPr>
        <w:t>.</w:t>
      </w:r>
      <w:r w:rsidR="00481000">
        <w:rPr>
          <w:rFonts w:ascii="Arial" w:hAnsi="Arial" w:cs="Arial"/>
        </w:rPr>
        <w:t>82</w:t>
      </w:r>
      <w:r w:rsidRPr="009C55C6">
        <w:rPr>
          <w:rFonts w:ascii="Arial" w:hAnsi="Arial" w:cs="Arial"/>
        </w:rPr>
        <w:t>,</w:t>
      </w:r>
      <w:r w:rsidRPr="00ED5FEC">
        <w:rPr>
          <w:rFonts w:ascii="Arial" w:hAnsi="Arial" w:cs="Arial"/>
        </w:rPr>
        <w:t xml:space="preserve"> quedando un saldo por ejecutar de </w:t>
      </w:r>
      <w:r w:rsidR="004F34C8" w:rsidRPr="009C55C6">
        <w:rPr>
          <w:rFonts w:ascii="Arial" w:hAnsi="Arial" w:cs="Arial"/>
        </w:rPr>
        <w:t>Q.</w:t>
      </w:r>
      <w:r w:rsidR="00481000">
        <w:rPr>
          <w:rFonts w:ascii="Arial" w:hAnsi="Arial" w:cs="Arial"/>
        </w:rPr>
        <w:t>655</w:t>
      </w:r>
      <w:r w:rsidRPr="009C55C6">
        <w:rPr>
          <w:rFonts w:ascii="Arial" w:hAnsi="Arial" w:cs="Arial"/>
        </w:rPr>
        <w:t>,</w:t>
      </w:r>
      <w:r w:rsidR="00481000">
        <w:rPr>
          <w:rFonts w:ascii="Arial" w:hAnsi="Arial" w:cs="Arial"/>
        </w:rPr>
        <w:t>119</w:t>
      </w:r>
      <w:r w:rsidRPr="009C55C6">
        <w:rPr>
          <w:rFonts w:ascii="Arial" w:hAnsi="Arial" w:cs="Arial"/>
        </w:rPr>
        <w:t>.</w:t>
      </w:r>
      <w:r w:rsidR="00481000">
        <w:rPr>
          <w:rFonts w:ascii="Arial" w:hAnsi="Arial" w:cs="Arial"/>
        </w:rPr>
        <w:t>38</w:t>
      </w:r>
      <w:r w:rsidRPr="00ED5FEC">
        <w:rPr>
          <w:rFonts w:ascii="Arial" w:hAnsi="Arial" w:cs="Arial"/>
        </w:rPr>
        <w:t>, entre los gastos más importantes podemos mencionar el combustible para transporte, alimentos para personas, repuestos para mantenimiento de vehículos, materiales para el mantenimiento de edificios, repuestos en general para reparaciones eléctricas, albañilería, plomería, útiles de oficina, útiles de limpieza.</w:t>
      </w:r>
    </w:p>
    <w:p w14:paraId="341B191E" w14:textId="77777777" w:rsidR="00A3409F" w:rsidRPr="004B3DC8" w:rsidRDefault="00A3409F" w:rsidP="00A3409F">
      <w:pPr>
        <w:jc w:val="both"/>
        <w:rPr>
          <w:rFonts w:ascii="Arial" w:hAnsi="Arial" w:cs="Arial"/>
        </w:rPr>
      </w:pPr>
    </w:p>
    <w:p w14:paraId="0E9F6CD7" w14:textId="259ABAB3" w:rsidR="00A3409F" w:rsidRPr="00ED5FEC" w:rsidRDefault="00C04B51" w:rsidP="00A3409F">
      <w:pPr>
        <w:jc w:val="both"/>
        <w:rPr>
          <w:rFonts w:ascii="Arial" w:hAnsi="Arial" w:cs="Arial"/>
          <w:b/>
          <w:color w:val="2F5496" w:themeColor="accent1" w:themeShade="BF"/>
        </w:rPr>
      </w:pPr>
      <w:bookmarkStart w:id="95" w:name="_Toc123126819"/>
      <w:bookmarkStart w:id="96" w:name="_Toc133938203"/>
      <w:bookmarkStart w:id="97" w:name="_Toc133938459"/>
      <w:bookmarkStart w:id="98" w:name="_Toc133938607"/>
      <w:bookmarkStart w:id="99" w:name="_Toc133993208"/>
      <w:bookmarkStart w:id="100" w:name="GRUPO300"/>
      <w:r>
        <w:rPr>
          <w:rFonts w:ascii="Arial" w:hAnsi="Arial" w:cs="Arial"/>
          <w:b/>
          <w:color w:val="2F5496" w:themeColor="accent1" w:themeShade="BF"/>
        </w:rPr>
        <w:t>1.7</w:t>
      </w:r>
      <w:r w:rsidR="00A3409F">
        <w:rPr>
          <w:rFonts w:ascii="Arial" w:hAnsi="Arial" w:cs="Arial"/>
          <w:b/>
          <w:color w:val="2F5496" w:themeColor="accent1" w:themeShade="BF"/>
        </w:rPr>
        <w:t xml:space="preserve"> </w:t>
      </w:r>
      <w:r w:rsidR="00A3409F" w:rsidRPr="00ED5FEC">
        <w:rPr>
          <w:rFonts w:ascii="Arial" w:hAnsi="Arial" w:cs="Arial"/>
          <w:b/>
          <w:color w:val="2F5496" w:themeColor="accent1" w:themeShade="BF"/>
        </w:rPr>
        <w:t>Grupo 300 Propiedad Planta y Equipo.</w:t>
      </w:r>
      <w:bookmarkEnd w:id="95"/>
      <w:bookmarkEnd w:id="96"/>
      <w:bookmarkEnd w:id="97"/>
      <w:bookmarkEnd w:id="98"/>
      <w:bookmarkEnd w:id="99"/>
    </w:p>
    <w:bookmarkEnd w:id="100"/>
    <w:p w14:paraId="151F3EE3" w14:textId="77777777" w:rsidR="00A3409F" w:rsidRPr="004B3DC8" w:rsidRDefault="00A3409F" w:rsidP="00A3409F">
      <w:pPr>
        <w:jc w:val="both"/>
        <w:rPr>
          <w:rFonts w:ascii="Arial" w:hAnsi="Arial" w:cs="Arial"/>
          <w:b/>
        </w:rPr>
      </w:pPr>
    </w:p>
    <w:p w14:paraId="6ABC4894" w14:textId="77777777" w:rsidR="00A3409F" w:rsidRPr="00ED5FEC" w:rsidRDefault="00A3409F" w:rsidP="00A3409F">
      <w:pPr>
        <w:jc w:val="both"/>
        <w:rPr>
          <w:rFonts w:ascii="Arial" w:hAnsi="Arial" w:cs="Arial"/>
        </w:rPr>
      </w:pPr>
      <w:r w:rsidRPr="00ED5FEC">
        <w:rPr>
          <w:rFonts w:ascii="Arial" w:hAnsi="Arial" w:cs="Arial"/>
        </w:rPr>
        <w:t xml:space="preserve">La SAAS invierte en la adquisición de equipo, licencias y programas para computadoras, entre otros, que sirven para fortalecer los servicios que dan cumplimiento a la misión Institucional.  Asimismo, invierte en reparaciones y remozamientos de instalaciones, también mejoras a los equipos. </w:t>
      </w:r>
    </w:p>
    <w:p w14:paraId="543945DC" w14:textId="77777777" w:rsidR="00A3409F" w:rsidRPr="00ED5FEC" w:rsidRDefault="00A3409F" w:rsidP="00A3409F">
      <w:pPr>
        <w:jc w:val="both"/>
        <w:rPr>
          <w:rFonts w:ascii="Arial" w:hAnsi="Arial" w:cs="Arial"/>
        </w:rPr>
      </w:pPr>
    </w:p>
    <w:p w14:paraId="3439D892" w14:textId="3F283A04" w:rsidR="00A3409F" w:rsidRDefault="00A3409F" w:rsidP="00A3409F">
      <w:pPr>
        <w:jc w:val="both"/>
        <w:rPr>
          <w:rFonts w:ascii="Arial" w:hAnsi="Arial" w:cs="Arial"/>
        </w:rPr>
      </w:pPr>
      <w:r w:rsidRPr="009C55C6">
        <w:rPr>
          <w:rFonts w:ascii="Arial" w:hAnsi="Arial" w:cs="Arial"/>
        </w:rPr>
        <w:t>Para realizar gastos de inversión, el presupuesto vigente asciende a la cantidad de Q.</w:t>
      </w:r>
      <w:r w:rsidR="00953B1C" w:rsidRPr="009C55C6">
        <w:rPr>
          <w:rFonts w:ascii="Arial" w:hAnsi="Arial" w:cs="Arial"/>
        </w:rPr>
        <w:t>448,224.80</w:t>
      </w:r>
      <w:r w:rsidRPr="009C55C6">
        <w:rPr>
          <w:rFonts w:ascii="Arial" w:hAnsi="Arial" w:cs="Arial"/>
        </w:rPr>
        <w:t xml:space="preserve">, de los cuales durante el tercer cuatrimestre se ejecutaron </w:t>
      </w:r>
      <w:r w:rsidR="00953B1C" w:rsidRPr="009C55C6">
        <w:rPr>
          <w:rFonts w:ascii="Arial" w:hAnsi="Arial" w:cs="Arial"/>
        </w:rPr>
        <w:t xml:space="preserve">                    </w:t>
      </w:r>
      <w:r w:rsidRPr="009C55C6">
        <w:rPr>
          <w:rFonts w:ascii="Arial" w:hAnsi="Arial" w:cs="Arial"/>
        </w:rPr>
        <w:t>Q.</w:t>
      </w:r>
      <w:r w:rsidR="00953B1C" w:rsidRPr="009C55C6">
        <w:rPr>
          <w:rFonts w:ascii="Arial" w:hAnsi="Arial" w:cs="Arial"/>
        </w:rPr>
        <w:t>444,966.39</w:t>
      </w:r>
      <w:r w:rsidRPr="009C55C6">
        <w:rPr>
          <w:rFonts w:ascii="Arial" w:hAnsi="Arial" w:cs="Arial"/>
        </w:rPr>
        <w:t xml:space="preserve"> quedando un saldo por ejecutar de </w:t>
      </w:r>
      <w:r w:rsidR="00953B1C" w:rsidRPr="009C55C6">
        <w:rPr>
          <w:rFonts w:ascii="Arial" w:hAnsi="Arial" w:cs="Arial"/>
        </w:rPr>
        <w:t>Q.3</w:t>
      </w:r>
      <w:r w:rsidRPr="009C55C6">
        <w:rPr>
          <w:rFonts w:ascii="Arial" w:hAnsi="Arial" w:cs="Arial"/>
        </w:rPr>
        <w:t>,</w:t>
      </w:r>
      <w:r w:rsidR="00953B1C" w:rsidRPr="009C55C6">
        <w:rPr>
          <w:rFonts w:ascii="Arial" w:hAnsi="Arial" w:cs="Arial"/>
        </w:rPr>
        <w:t>258</w:t>
      </w:r>
      <w:r w:rsidRPr="009C55C6">
        <w:rPr>
          <w:rFonts w:ascii="Arial" w:hAnsi="Arial" w:cs="Arial"/>
        </w:rPr>
        <w:t>.</w:t>
      </w:r>
      <w:r w:rsidR="00953B1C" w:rsidRPr="009C55C6">
        <w:rPr>
          <w:rFonts w:ascii="Arial" w:hAnsi="Arial" w:cs="Arial"/>
        </w:rPr>
        <w:t>41</w:t>
      </w:r>
      <w:r w:rsidRPr="009C55C6">
        <w:rPr>
          <w:rFonts w:ascii="Arial" w:hAnsi="Arial" w:cs="Arial"/>
        </w:rPr>
        <w:t>; Durante el período reportado destaca la compra de equipo de cómputo (escáneres</w:t>
      </w:r>
      <w:r w:rsidRPr="00ED5FEC">
        <w:rPr>
          <w:rFonts w:ascii="Arial" w:hAnsi="Arial" w:cs="Arial"/>
        </w:rPr>
        <w:t xml:space="preserve"> y switchs), bombas de agua, pulidoras de piso, podadoras para el mantenimiento y remozamiento de instalaciones.</w:t>
      </w:r>
    </w:p>
    <w:p w14:paraId="05468DFD" w14:textId="77777777" w:rsidR="00953B1C" w:rsidRPr="00ED5FEC" w:rsidRDefault="00953B1C" w:rsidP="00A3409F">
      <w:pPr>
        <w:jc w:val="both"/>
        <w:rPr>
          <w:rFonts w:ascii="Arial" w:hAnsi="Arial" w:cs="Arial"/>
        </w:rPr>
      </w:pPr>
    </w:p>
    <w:p w14:paraId="2A36361A" w14:textId="77777777" w:rsidR="00A3409F" w:rsidRPr="004B3DC8" w:rsidRDefault="00A3409F" w:rsidP="00A3409F">
      <w:pPr>
        <w:jc w:val="both"/>
        <w:rPr>
          <w:rFonts w:ascii="Arial" w:hAnsi="Arial" w:cs="Arial"/>
        </w:rPr>
      </w:pPr>
    </w:p>
    <w:p w14:paraId="7CC64DD9" w14:textId="77777777" w:rsidR="00A3409F" w:rsidRPr="004B3DC8" w:rsidRDefault="00A3409F" w:rsidP="00A3409F">
      <w:pPr>
        <w:numPr>
          <w:ilvl w:val="0"/>
          <w:numId w:val="3"/>
        </w:numPr>
        <w:jc w:val="both"/>
        <w:rPr>
          <w:rFonts w:ascii="Arial" w:hAnsi="Arial" w:cs="Arial"/>
          <w:b/>
          <w:vanish/>
        </w:rPr>
      </w:pPr>
      <w:bookmarkStart w:id="101" w:name="_Toc133919360"/>
      <w:bookmarkStart w:id="102" w:name="_Toc133919978"/>
      <w:bookmarkStart w:id="103" w:name="_Toc133920532"/>
      <w:bookmarkStart w:id="104" w:name="_Toc133920624"/>
      <w:bookmarkStart w:id="105" w:name="_Toc133920940"/>
      <w:bookmarkStart w:id="106" w:name="_Toc133921036"/>
      <w:bookmarkStart w:id="107" w:name="_Toc133921098"/>
      <w:bookmarkStart w:id="108" w:name="_Toc133921202"/>
      <w:bookmarkStart w:id="109" w:name="_Toc133921268"/>
      <w:bookmarkStart w:id="110" w:name="_Toc133921539"/>
      <w:bookmarkStart w:id="111" w:name="_Toc133921820"/>
      <w:bookmarkStart w:id="112" w:name="_Toc133921890"/>
      <w:bookmarkStart w:id="113" w:name="_Toc133921961"/>
      <w:bookmarkStart w:id="114" w:name="_Toc133922063"/>
      <w:bookmarkStart w:id="115" w:name="_Toc133922194"/>
      <w:bookmarkStart w:id="116" w:name="_Toc133927534"/>
      <w:bookmarkStart w:id="117" w:name="_Toc133928171"/>
      <w:bookmarkStart w:id="118" w:name="_Toc133928482"/>
      <w:bookmarkStart w:id="119" w:name="_Toc133928583"/>
      <w:bookmarkStart w:id="120" w:name="_Toc133928683"/>
      <w:bookmarkStart w:id="121" w:name="_Toc133929140"/>
      <w:bookmarkStart w:id="122" w:name="_Toc133929790"/>
      <w:bookmarkStart w:id="123" w:name="_Toc133929943"/>
      <w:bookmarkStart w:id="124" w:name="_Toc133930097"/>
      <w:bookmarkStart w:id="125" w:name="_Toc133930250"/>
      <w:bookmarkStart w:id="126" w:name="_Toc133930402"/>
      <w:bookmarkStart w:id="127" w:name="_Toc133930553"/>
      <w:bookmarkStart w:id="128" w:name="_Toc133931254"/>
      <w:bookmarkStart w:id="129" w:name="_Toc133931463"/>
      <w:bookmarkStart w:id="130" w:name="_Toc133932991"/>
      <w:bookmarkStart w:id="131" w:name="_Toc133933136"/>
      <w:bookmarkStart w:id="132" w:name="_Toc133933282"/>
      <w:bookmarkStart w:id="133" w:name="_Toc133935155"/>
      <w:bookmarkStart w:id="134" w:name="_Toc133935299"/>
      <w:bookmarkStart w:id="135" w:name="_Toc133935444"/>
      <w:bookmarkStart w:id="136" w:name="_Toc133935797"/>
      <w:bookmarkStart w:id="137" w:name="_Toc133936887"/>
      <w:bookmarkStart w:id="138" w:name="_Toc133937034"/>
      <w:bookmarkStart w:id="139" w:name="_Toc133937181"/>
      <w:bookmarkStart w:id="140" w:name="_Toc133937328"/>
      <w:bookmarkStart w:id="141" w:name="_Toc133937476"/>
      <w:bookmarkStart w:id="142" w:name="_Toc133937766"/>
      <w:bookmarkStart w:id="143" w:name="_Toc133937912"/>
      <w:bookmarkStart w:id="144" w:name="_Toc133938057"/>
      <w:bookmarkStart w:id="145" w:name="_Toc133938204"/>
      <w:bookmarkStart w:id="146" w:name="_Toc133938050"/>
      <w:bookmarkStart w:id="147" w:name="_Toc133938460"/>
      <w:bookmarkStart w:id="148" w:name="_Toc133938608"/>
      <w:bookmarkStart w:id="149" w:name="_Toc133938904"/>
      <w:bookmarkStart w:id="150" w:name="_Toc133939054"/>
      <w:bookmarkStart w:id="151" w:name="_Toc133939202"/>
      <w:bookmarkStart w:id="152" w:name="_Toc133993209"/>
      <w:bookmarkStart w:id="153" w:name="_Toc12312682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
    <w:p w14:paraId="5EA565D5" w14:textId="77777777" w:rsidR="00A3409F" w:rsidRPr="004B3DC8" w:rsidRDefault="00A3409F" w:rsidP="00A3409F">
      <w:pPr>
        <w:numPr>
          <w:ilvl w:val="0"/>
          <w:numId w:val="3"/>
        </w:numPr>
        <w:jc w:val="both"/>
        <w:rPr>
          <w:rFonts w:ascii="Arial" w:hAnsi="Arial" w:cs="Arial"/>
          <w:b/>
          <w:vanish/>
        </w:rPr>
      </w:pPr>
      <w:bookmarkStart w:id="154" w:name="_Toc133919361"/>
      <w:bookmarkStart w:id="155" w:name="_Toc133919979"/>
      <w:bookmarkStart w:id="156" w:name="_Toc133920533"/>
      <w:bookmarkStart w:id="157" w:name="_Toc133920625"/>
      <w:bookmarkStart w:id="158" w:name="_Toc133920941"/>
      <w:bookmarkStart w:id="159" w:name="_Toc133921037"/>
      <w:bookmarkStart w:id="160" w:name="_Toc133921099"/>
      <w:bookmarkStart w:id="161" w:name="_Toc133921203"/>
      <w:bookmarkStart w:id="162" w:name="_Toc133921269"/>
      <w:bookmarkStart w:id="163" w:name="_Toc133921540"/>
      <w:bookmarkStart w:id="164" w:name="_Toc133921821"/>
      <w:bookmarkStart w:id="165" w:name="_Toc133921891"/>
      <w:bookmarkStart w:id="166" w:name="_Toc133921962"/>
      <w:bookmarkStart w:id="167" w:name="_Toc133922064"/>
      <w:bookmarkStart w:id="168" w:name="_Toc133922195"/>
      <w:bookmarkStart w:id="169" w:name="_Toc133927535"/>
      <w:bookmarkStart w:id="170" w:name="_Toc133928172"/>
      <w:bookmarkStart w:id="171" w:name="_Toc133928483"/>
      <w:bookmarkStart w:id="172" w:name="_Toc133928584"/>
      <w:bookmarkStart w:id="173" w:name="_Toc133928684"/>
      <w:bookmarkStart w:id="174" w:name="_Toc133929141"/>
      <w:bookmarkStart w:id="175" w:name="_Toc133929791"/>
      <w:bookmarkStart w:id="176" w:name="_Toc133929944"/>
      <w:bookmarkStart w:id="177" w:name="_Toc133930098"/>
      <w:bookmarkStart w:id="178" w:name="_Toc133930251"/>
      <w:bookmarkStart w:id="179" w:name="_Toc133930403"/>
      <w:bookmarkStart w:id="180" w:name="_Toc133930554"/>
      <w:bookmarkStart w:id="181" w:name="_Toc133931255"/>
      <w:bookmarkStart w:id="182" w:name="_Toc133931464"/>
      <w:bookmarkStart w:id="183" w:name="_Toc133932992"/>
      <w:bookmarkStart w:id="184" w:name="_Toc133933137"/>
      <w:bookmarkStart w:id="185" w:name="_Toc133933283"/>
      <w:bookmarkStart w:id="186" w:name="_Toc133935156"/>
      <w:bookmarkStart w:id="187" w:name="_Toc133935300"/>
      <w:bookmarkStart w:id="188" w:name="_Toc133935445"/>
      <w:bookmarkStart w:id="189" w:name="_Toc133935798"/>
      <w:bookmarkStart w:id="190" w:name="_Toc133936888"/>
      <w:bookmarkStart w:id="191" w:name="_Toc133937035"/>
      <w:bookmarkStart w:id="192" w:name="_Toc133937182"/>
      <w:bookmarkStart w:id="193" w:name="_Toc133937329"/>
      <w:bookmarkStart w:id="194" w:name="_Toc133937477"/>
      <w:bookmarkStart w:id="195" w:name="_Toc133937767"/>
      <w:bookmarkStart w:id="196" w:name="_Toc133937913"/>
      <w:bookmarkStart w:id="197" w:name="_Toc133938058"/>
      <w:bookmarkStart w:id="198" w:name="_Toc133938205"/>
      <w:bookmarkStart w:id="199" w:name="_Toc133938053"/>
      <w:bookmarkStart w:id="200" w:name="_Toc133938461"/>
      <w:bookmarkStart w:id="201" w:name="_Toc133938609"/>
      <w:bookmarkStart w:id="202" w:name="_Toc133938905"/>
      <w:bookmarkStart w:id="203" w:name="_Toc133939055"/>
      <w:bookmarkStart w:id="204" w:name="_Toc133939203"/>
      <w:bookmarkStart w:id="205" w:name="_Toc133993210"/>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14:paraId="0A407AB8" w14:textId="77777777" w:rsidR="00A3409F" w:rsidRPr="004B3DC8" w:rsidRDefault="00A3409F" w:rsidP="00A3409F">
      <w:pPr>
        <w:numPr>
          <w:ilvl w:val="1"/>
          <w:numId w:val="3"/>
        </w:numPr>
        <w:jc w:val="both"/>
        <w:rPr>
          <w:rFonts w:ascii="Arial" w:hAnsi="Arial" w:cs="Arial"/>
          <w:b/>
          <w:vanish/>
        </w:rPr>
      </w:pPr>
      <w:bookmarkStart w:id="206" w:name="_Toc133919362"/>
      <w:bookmarkStart w:id="207" w:name="_Toc133919980"/>
      <w:bookmarkStart w:id="208" w:name="_Toc133920534"/>
      <w:bookmarkStart w:id="209" w:name="_Toc133920626"/>
      <w:bookmarkStart w:id="210" w:name="_Toc133920942"/>
      <w:bookmarkStart w:id="211" w:name="_Toc133921038"/>
      <w:bookmarkStart w:id="212" w:name="_Toc133921100"/>
      <w:bookmarkStart w:id="213" w:name="_Toc133921204"/>
      <w:bookmarkStart w:id="214" w:name="_Toc133921270"/>
      <w:bookmarkStart w:id="215" w:name="_Toc133921541"/>
      <w:bookmarkStart w:id="216" w:name="_Toc133921822"/>
      <w:bookmarkStart w:id="217" w:name="_Toc133921892"/>
      <w:bookmarkStart w:id="218" w:name="_Toc133921963"/>
      <w:bookmarkStart w:id="219" w:name="_Toc133922065"/>
      <w:bookmarkStart w:id="220" w:name="_Toc133922196"/>
      <w:bookmarkStart w:id="221" w:name="_Toc133927536"/>
      <w:bookmarkStart w:id="222" w:name="_Toc133928173"/>
      <w:bookmarkStart w:id="223" w:name="_Toc133928484"/>
      <w:bookmarkStart w:id="224" w:name="_Toc133928585"/>
      <w:bookmarkStart w:id="225" w:name="_Toc133928685"/>
      <w:bookmarkStart w:id="226" w:name="_Toc133929142"/>
      <w:bookmarkStart w:id="227" w:name="_Toc133929792"/>
      <w:bookmarkStart w:id="228" w:name="_Toc133929945"/>
      <w:bookmarkStart w:id="229" w:name="_Toc133930099"/>
      <w:bookmarkStart w:id="230" w:name="_Toc133930252"/>
      <w:bookmarkStart w:id="231" w:name="_Toc133930404"/>
      <w:bookmarkStart w:id="232" w:name="_Toc133930555"/>
      <w:bookmarkStart w:id="233" w:name="_Toc133931256"/>
      <w:bookmarkStart w:id="234" w:name="_Toc133931465"/>
      <w:bookmarkStart w:id="235" w:name="_Toc133932993"/>
      <w:bookmarkStart w:id="236" w:name="_Toc133933138"/>
      <w:bookmarkStart w:id="237" w:name="_Toc133933284"/>
      <w:bookmarkStart w:id="238" w:name="_Toc133935157"/>
      <w:bookmarkStart w:id="239" w:name="_Toc133935301"/>
      <w:bookmarkStart w:id="240" w:name="_Toc133935446"/>
      <w:bookmarkStart w:id="241" w:name="_Toc133935799"/>
      <w:bookmarkStart w:id="242" w:name="_Toc133936889"/>
      <w:bookmarkStart w:id="243" w:name="_Toc133937036"/>
      <w:bookmarkStart w:id="244" w:name="_Toc133937183"/>
      <w:bookmarkStart w:id="245" w:name="_Toc133937330"/>
      <w:bookmarkStart w:id="246" w:name="_Toc133937478"/>
      <w:bookmarkStart w:id="247" w:name="_Toc133937768"/>
      <w:bookmarkStart w:id="248" w:name="_Toc133937914"/>
      <w:bookmarkStart w:id="249" w:name="_Toc133938059"/>
      <w:bookmarkStart w:id="250" w:name="_Toc133938206"/>
      <w:bookmarkStart w:id="251" w:name="_Toc133938054"/>
      <w:bookmarkStart w:id="252" w:name="_Toc133938462"/>
      <w:bookmarkStart w:id="253" w:name="_Toc133938610"/>
      <w:bookmarkStart w:id="254" w:name="_Toc133938906"/>
      <w:bookmarkStart w:id="255" w:name="_Toc133939056"/>
      <w:bookmarkStart w:id="256" w:name="_Toc133939204"/>
      <w:bookmarkStart w:id="257" w:name="_Toc133993211"/>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66B08C41" w14:textId="77777777" w:rsidR="00A3409F" w:rsidRPr="004B3DC8" w:rsidRDefault="00A3409F" w:rsidP="00A3409F">
      <w:pPr>
        <w:numPr>
          <w:ilvl w:val="1"/>
          <w:numId w:val="3"/>
        </w:numPr>
        <w:jc w:val="both"/>
        <w:rPr>
          <w:rFonts w:ascii="Arial" w:hAnsi="Arial" w:cs="Arial"/>
          <w:b/>
          <w:vanish/>
        </w:rPr>
      </w:pPr>
      <w:bookmarkStart w:id="258" w:name="_Toc133919363"/>
      <w:bookmarkStart w:id="259" w:name="_Toc133919981"/>
      <w:bookmarkStart w:id="260" w:name="_Toc133920535"/>
      <w:bookmarkStart w:id="261" w:name="_Toc133920627"/>
      <w:bookmarkStart w:id="262" w:name="_Toc133920943"/>
      <w:bookmarkStart w:id="263" w:name="_Toc133921039"/>
      <w:bookmarkStart w:id="264" w:name="_Toc133921101"/>
      <w:bookmarkStart w:id="265" w:name="_Toc133921205"/>
      <w:bookmarkStart w:id="266" w:name="_Toc133921271"/>
      <w:bookmarkStart w:id="267" w:name="_Toc133921542"/>
      <w:bookmarkStart w:id="268" w:name="_Toc133921823"/>
      <w:bookmarkStart w:id="269" w:name="_Toc133921893"/>
      <w:bookmarkStart w:id="270" w:name="_Toc133921964"/>
      <w:bookmarkStart w:id="271" w:name="_Toc133922066"/>
      <w:bookmarkStart w:id="272" w:name="_Toc133922197"/>
      <w:bookmarkStart w:id="273" w:name="_Toc133927537"/>
      <w:bookmarkStart w:id="274" w:name="_Toc133928174"/>
      <w:bookmarkStart w:id="275" w:name="_Toc133928485"/>
      <w:bookmarkStart w:id="276" w:name="_Toc133928586"/>
      <w:bookmarkStart w:id="277" w:name="_Toc133928686"/>
      <w:bookmarkStart w:id="278" w:name="_Toc133929143"/>
      <w:bookmarkStart w:id="279" w:name="_Toc133929793"/>
      <w:bookmarkStart w:id="280" w:name="_Toc133929946"/>
      <w:bookmarkStart w:id="281" w:name="_Toc133930100"/>
      <w:bookmarkStart w:id="282" w:name="_Toc133930253"/>
      <w:bookmarkStart w:id="283" w:name="_Toc133930405"/>
      <w:bookmarkStart w:id="284" w:name="_Toc133930556"/>
      <w:bookmarkStart w:id="285" w:name="_Toc133931257"/>
      <w:bookmarkStart w:id="286" w:name="_Toc133931466"/>
      <w:bookmarkStart w:id="287" w:name="_Toc133932994"/>
      <w:bookmarkStart w:id="288" w:name="_Toc133933139"/>
      <w:bookmarkStart w:id="289" w:name="_Toc133933285"/>
      <w:bookmarkStart w:id="290" w:name="_Toc133935158"/>
      <w:bookmarkStart w:id="291" w:name="_Toc133935302"/>
      <w:bookmarkStart w:id="292" w:name="_Toc133935447"/>
      <w:bookmarkStart w:id="293" w:name="_Toc133935800"/>
      <w:bookmarkStart w:id="294" w:name="_Toc133936890"/>
      <w:bookmarkStart w:id="295" w:name="_Toc133937037"/>
      <w:bookmarkStart w:id="296" w:name="_Toc133937184"/>
      <w:bookmarkStart w:id="297" w:name="_Toc133937331"/>
      <w:bookmarkStart w:id="298" w:name="_Toc133937479"/>
      <w:bookmarkStart w:id="299" w:name="_Toc133937769"/>
      <w:bookmarkStart w:id="300" w:name="_Toc133937915"/>
      <w:bookmarkStart w:id="301" w:name="_Toc133938060"/>
      <w:bookmarkStart w:id="302" w:name="_Toc133938207"/>
      <w:bookmarkStart w:id="303" w:name="_Toc133938055"/>
      <w:bookmarkStart w:id="304" w:name="_Toc133938463"/>
      <w:bookmarkStart w:id="305" w:name="_Toc133938611"/>
      <w:bookmarkStart w:id="306" w:name="_Toc133938907"/>
      <w:bookmarkStart w:id="307" w:name="_Toc133939057"/>
      <w:bookmarkStart w:id="308" w:name="_Toc133939205"/>
      <w:bookmarkStart w:id="309" w:name="_Toc133993212"/>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1E018849" w14:textId="77777777" w:rsidR="00A3409F" w:rsidRPr="004B3DC8" w:rsidRDefault="00A3409F" w:rsidP="00A3409F">
      <w:pPr>
        <w:numPr>
          <w:ilvl w:val="1"/>
          <w:numId w:val="3"/>
        </w:numPr>
        <w:jc w:val="both"/>
        <w:rPr>
          <w:rFonts w:ascii="Arial" w:hAnsi="Arial" w:cs="Arial"/>
          <w:b/>
          <w:vanish/>
        </w:rPr>
      </w:pPr>
      <w:bookmarkStart w:id="310" w:name="_Toc133919364"/>
      <w:bookmarkStart w:id="311" w:name="_Toc133919982"/>
      <w:bookmarkStart w:id="312" w:name="_Toc133920536"/>
      <w:bookmarkStart w:id="313" w:name="_Toc133920628"/>
      <w:bookmarkStart w:id="314" w:name="_Toc133920944"/>
      <w:bookmarkStart w:id="315" w:name="_Toc133921040"/>
      <w:bookmarkStart w:id="316" w:name="_Toc133921102"/>
      <w:bookmarkStart w:id="317" w:name="_Toc133921206"/>
      <w:bookmarkStart w:id="318" w:name="_Toc133921272"/>
      <w:bookmarkStart w:id="319" w:name="_Toc133921543"/>
      <w:bookmarkStart w:id="320" w:name="_Toc133921824"/>
      <w:bookmarkStart w:id="321" w:name="_Toc133921894"/>
      <w:bookmarkStart w:id="322" w:name="_Toc133921965"/>
      <w:bookmarkStart w:id="323" w:name="_Toc133922067"/>
      <w:bookmarkStart w:id="324" w:name="_Toc133922198"/>
      <w:bookmarkStart w:id="325" w:name="_Toc133927538"/>
      <w:bookmarkStart w:id="326" w:name="_Toc133928175"/>
      <w:bookmarkStart w:id="327" w:name="_Toc133928486"/>
      <w:bookmarkStart w:id="328" w:name="_Toc133928587"/>
      <w:bookmarkStart w:id="329" w:name="_Toc133928687"/>
      <w:bookmarkStart w:id="330" w:name="_Toc133929144"/>
      <w:bookmarkStart w:id="331" w:name="_Toc133929794"/>
      <w:bookmarkStart w:id="332" w:name="_Toc133929947"/>
      <w:bookmarkStart w:id="333" w:name="_Toc133930101"/>
      <w:bookmarkStart w:id="334" w:name="_Toc133930254"/>
      <w:bookmarkStart w:id="335" w:name="_Toc133930406"/>
      <w:bookmarkStart w:id="336" w:name="_Toc133930557"/>
      <w:bookmarkStart w:id="337" w:name="_Toc133931258"/>
      <w:bookmarkStart w:id="338" w:name="_Toc133931467"/>
      <w:bookmarkStart w:id="339" w:name="_Toc133932995"/>
      <w:bookmarkStart w:id="340" w:name="_Toc133933140"/>
      <w:bookmarkStart w:id="341" w:name="_Toc133933286"/>
      <w:bookmarkStart w:id="342" w:name="_Toc133935159"/>
      <w:bookmarkStart w:id="343" w:name="_Toc133935303"/>
      <w:bookmarkStart w:id="344" w:name="_Toc133935448"/>
      <w:bookmarkStart w:id="345" w:name="_Toc133935801"/>
      <w:bookmarkStart w:id="346" w:name="_Toc133936891"/>
      <w:bookmarkStart w:id="347" w:name="_Toc133937038"/>
      <w:bookmarkStart w:id="348" w:name="_Toc133937185"/>
      <w:bookmarkStart w:id="349" w:name="_Toc133937332"/>
      <w:bookmarkStart w:id="350" w:name="_Toc133937480"/>
      <w:bookmarkStart w:id="351" w:name="_Toc133937770"/>
      <w:bookmarkStart w:id="352" w:name="_Toc133937916"/>
      <w:bookmarkStart w:id="353" w:name="_Toc133938061"/>
      <w:bookmarkStart w:id="354" w:name="_Toc133938208"/>
      <w:bookmarkStart w:id="355" w:name="_Toc133938056"/>
      <w:bookmarkStart w:id="356" w:name="_Toc133938464"/>
      <w:bookmarkStart w:id="357" w:name="_Toc133938612"/>
      <w:bookmarkStart w:id="358" w:name="_Toc133938908"/>
      <w:bookmarkStart w:id="359" w:name="_Toc133939058"/>
      <w:bookmarkStart w:id="360" w:name="_Toc133939206"/>
      <w:bookmarkStart w:id="361" w:name="_Toc133993213"/>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p>
    <w:p w14:paraId="3BD616DC" w14:textId="77777777" w:rsidR="00A3409F" w:rsidRPr="004B3DC8" w:rsidRDefault="00A3409F" w:rsidP="00A3409F">
      <w:pPr>
        <w:numPr>
          <w:ilvl w:val="1"/>
          <w:numId w:val="3"/>
        </w:numPr>
        <w:jc w:val="both"/>
        <w:rPr>
          <w:rFonts w:ascii="Arial" w:hAnsi="Arial" w:cs="Arial"/>
          <w:b/>
          <w:vanish/>
        </w:rPr>
      </w:pPr>
      <w:bookmarkStart w:id="362" w:name="_Toc133919365"/>
      <w:bookmarkStart w:id="363" w:name="_Toc133919983"/>
      <w:bookmarkStart w:id="364" w:name="_Toc133920537"/>
      <w:bookmarkStart w:id="365" w:name="_Toc133920629"/>
      <w:bookmarkStart w:id="366" w:name="_Toc133920945"/>
      <w:bookmarkStart w:id="367" w:name="_Toc133921041"/>
      <w:bookmarkStart w:id="368" w:name="_Toc133921103"/>
      <w:bookmarkStart w:id="369" w:name="_Toc133921207"/>
      <w:bookmarkStart w:id="370" w:name="_Toc133921273"/>
      <w:bookmarkStart w:id="371" w:name="_Toc133921544"/>
      <w:bookmarkStart w:id="372" w:name="_Toc133921825"/>
      <w:bookmarkStart w:id="373" w:name="_Toc133921895"/>
      <w:bookmarkStart w:id="374" w:name="_Toc133921966"/>
      <w:bookmarkStart w:id="375" w:name="_Toc133922068"/>
      <w:bookmarkStart w:id="376" w:name="_Toc133922199"/>
      <w:bookmarkStart w:id="377" w:name="_Toc133927539"/>
      <w:bookmarkStart w:id="378" w:name="_Toc133928176"/>
      <w:bookmarkStart w:id="379" w:name="_Toc133928487"/>
      <w:bookmarkStart w:id="380" w:name="_Toc133928588"/>
      <w:bookmarkStart w:id="381" w:name="_Toc133928688"/>
      <w:bookmarkStart w:id="382" w:name="_Toc133929145"/>
      <w:bookmarkStart w:id="383" w:name="_Toc133929795"/>
      <w:bookmarkStart w:id="384" w:name="_Toc133929948"/>
      <w:bookmarkStart w:id="385" w:name="_Toc133930102"/>
      <w:bookmarkStart w:id="386" w:name="_Toc133930255"/>
      <w:bookmarkStart w:id="387" w:name="_Toc133930407"/>
      <w:bookmarkStart w:id="388" w:name="_Toc133930558"/>
      <w:bookmarkStart w:id="389" w:name="_Toc133931259"/>
      <w:bookmarkStart w:id="390" w:name="_Toc133931468"/>
      <w:bookmarkStart w:id="391" w:name="_Toc133932996"/>
      <w:bookmarkStart w:id="392" w:name="_Toc133933141"/>
      <w:bookmarkStart w:id="393" w:name="_Toc133933287"/>
      <w:bookmarkStart w:id="394" w:name="_Toc133935160"/>
      <w:bookmarkStart w:id="395" w:name="_Toc133935304"/>
      <w:bookmarkStart w:id="396" w:name="_Toc133935449"/>
      <w:bookmarkStart w:id="397" w:name="_Toc133935802"/>
      <w:bookmarkStart w:id="398" w:name="_Toc133936892"/>
      <w:bookmarkStart w:id="399" w:name="_Toc133937039"/>
      <w:bookmarkStart w:id="400" w:name="_Toc133937186"/>
      <w:bookmarkStart w:id="401" w:name="_Toc133937333"/>
      <w:bookmarkStart w:id="402" w:name="_Toc133937481"/>
      <w:bookmarkStart w:id="403" w:name="_Toc133937771"/>
      <w:bookmarkStart w:id="404" w:name="_Toc133937917"/>
      <w:bookmarkStart w:id="405" w:name="_Toc133938062"/>
      <w:bookmarkStart w:id="406" w:name="_Toc133938209"/>
      <w:bookmarkStart w:id="407" w:name="_Toc133938063"/>
      <w:bookmarkStart w:id="408" w:name="_Toc133938465"/>
      <w:bookmarkStart w:id="409" w:name="_Toc133938613"/>
      <w:bookmarkStart w:id="410" w:name="_Toc133938909"/>
      <w:bookmarkStart w:id="411" w:name="_Toc133939059"/>
      <w:bookmarkStart w:id="412" w:name="_Toc133939207"/>
      <w:bookmarkStart w:id="413" w:name="_Toc133993214"/>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p>
    <w:p w14:paraId="1F37D48F" w14:textId="3C81B106" w:rsidR="00A3409F" w:rsidRPr="00ED5FEC" w:rsidRDefault="00C04B51" w:rsidP="00A3409F">
      <w:pPr>
        <w:jc w:val="both"/>
        <w:rPr>
          <w:rFonts w:ascii="Arial" w:hAnsi="Arial" w:cs="Arial"/>
          <w:color w:val="2F5496" w:themeColor="accent1" w:themeShade="BF"/>
        </w:rPr>
      </w:pPr>
      <w:bookmarkStart w:id="414" w:name="_Toc133938210"/>
      <w:bookmarkStart w:id="415" w:name="_Toc133938466"/>
      <w:bookmarkStart w:id="416" w:name="_Toc133938614"/>
      <w:bookmarkStart w:id="417" w:name="_Toc133993215"/>
      <w:bookmarkStart w:id="418" w:name="GRUPO400"/>
      <w:r>
        <w:rPr>
          <w:rFonts w:ascii="Arial" w:hAnsi="Arial" w:cs="Arial"/>
          <w:b/>
          <w:color w:val="2F5496" w:themeColor="accent1" w:themeShade="BF"/>
        </w:rPr>
        <w:t>1.8</w:t>
      </w:r>
      <w:r w:rsidR="00A3409F">
        <w:rPr>
          <w:rFonts w:ascii="Arial" w:hAnsi="Arial" w:cs="Arial"/>
          <w:b/>
          <w:color w:val="2F5496" w:themeColor="accent1" w:themeShade="BF"/>
        </w:rPr>
        <w:t xml:space="preserve"> </w:t>
      </w:r>
      <w:r w:rsidR="00A3409F" w:rsidRPr="00ED5FEC">
        <w:rPr>
          <w:rFonts w:ascii="Arial" w:hAnsi="Arial" w:cs="Arial"/>
          <w:b/>
          <w:color w:val="2F5496" w:themeColor="accent1" w:themeShade="BF"/>
        </w:rPr>
        <w:t>Grupo 400 Transferencias Corrientes, comprende</w:t>
      </w:r>
      <w:r w:rsidR="00A3409F" w:rsidRPr="00ED5FEC">
        <w:rPr>
          <w:rFonts w:ascii="Arial" w:hAnsi="Arial" w:cs="Arial"/>
          <w:color w:val="2F5496" w:themeColor="accent1" w:themeShade="BF"/>
        </w:rPr>
        <w:t>.</w:t>
      </w:r>
      <w:bookmarkEnd w:id="153"/>
      <w:bookmarkEnd w:id="414"/>
      <w:bookmarkEnd w:id="415"/>
      <w:bookmarkEnd w:id="416"/>
      <w:bookmarkEnd w:id="417"/>
      <w:r w:rsidR="00A3409F" w:rsidRPr="00ED5FEC">
        <w:rPr>
          <w:rFonts w:ascii="Arial" w:hAnsi="Arial" w:cs="Arial"/>
          <w:color w:val="2F5496" w:themeColor="accent1" w:themeShade="BF"/>
        </w:rPr>
        <w:t xml:space="preserve"> </w:t>
      </w:r>
    </w:p>
    <w:bookmarkEnd w:id="418"/>
    <w:p w14:paraId="3BE2353C" w14:textId="77777777" w:rsidR="00A3409F" w:rsidRPr="004B3DC8" w:rsidRDefault="00A3409F" w:rsidP="00A3409F">
      <w:pPr>
        <w:jc w:val="both"/>
        <w:rPr>
          <w:rFonts w:ascii="Arial" w:hAnsi="Arial" w:cs="Arial"/>
        </w:rPr>
      </w:pPr>
    </w:p>
    <w:p w14:paraId="70211CFB" w14:textId="441644BE" w:rsidR="00A3409F" w:rsidRDefault="00A3409F" w:rsidP="00A3409F">
      <w:pPr>
        <w:jc w:val="both"/>
        <w:rPr>
          <w:rFonts w:ascii="Arial" w:hAnsi="Arial" w:cs="Arial"/>
        </w:rPr>
      </w:pPr>
      <w:r w:rsidRPr="009C55C6">
        <w:rPr>
          <w:rFonts w:ascii="Arial" w:hAnsi="Arial" w:cs="Arial"/>
        </w:rPr>
        <w:t>Para el pago de prestaciones laborales durante el tercer cuatrimestre se tuvo un presupuesto vigente de Q.</w:t>
      </w:r>
      <w:r w:rsidR="00953B1C" w:rsidRPr="009C55C6">
        <w:rPr>
          <w:rFonts w:ascii="Arial" w:hAnsi="Arial" w:cs="Arial"/>
        </w:rPr>
        <w:t>5,274,450.00</w:t>
      </w:r>
      <w:r w:rsidRPr="009C55C6">
        <w:rPr>
          <w:rFonts w:ascii="Arial" w:hAnsi="Arial" w:cs="Arial"/>
        </w:rPr>
        <w:t xml:space="preserve"> de los cuales fueron ejecutados </w:t>
      </w:r>
      <w:r w:rsidR="00953B1C" w:rsidRPr="009C55C6">
        <w:rPr>
          <w:rFonts w:ascii="Arial" w:hAnsi="Arial" w:cs="Arial"/>
        </w:rPr>
        <w:t xml:space="preserve">                     </w:t>
      </w:r>
      <w:r w:rsidRPr="009C55C6">
        <w:rPr>
          <w:rFonts w:ascii="Arial" w:hAnsi="Arial" w:cs="Arial"/>
        </w:rPr>
        <w:t>Q.</w:t>
      </w:r>
      <w:r w:rsidR="00953B1C" w:rsidRPr="009C55C6">
        <w:rPr>
          <w:rFonts w:ascii="Arial" w:hAnsi="Arial" w:cs="Arial"/>
        </w:rPr>
        <w:t>5,113,283.55</w:t>
      </w:r>
      <w:r w:rsidRPr="009C55C6">
        <w:rPr>
          <w:rFonts w:ascii="Arial" w:hAnsi="Arial" w:cs="Arial"/>
        </w:rPr>
        <w:t xml:space="preserve">, quedando un saldo por ejecutar de </w:t>
      </w:r>
      <w:r w:rsidR="00953B1C" w:rsidRPr="009C55C6">
        <w:rPr>
          <w:rFonts w:ascii="Arial" w:hAnsi="Arial" w:cs="Arial"/>
        </w:rPr>
        <w:t>Q.161</w:t>
      </w:r>
      <w:r w:rsidRPr="009C55C6">
        <w:rPr>
          <w:rFonts w:ascii="Arial" w:hAnsi="Arial" w:cs="Arial"/>
        </w:rPr>
        <w:t>,</w:t>
      </w:r>
      <w:r w:rsidR="00953B1C" w:rsidRPr="009C55C6">
        <w:rPr>
          <w:rFonts w:ascii="Arial" w:hAnsi="Arial" w:cs="Arial"/>
        </w:rPr>
        <w:t>166</w:t>
      </w:r>
      <w:r w:rsidRPr="009C55C6">
        <w:rPr>
          <w:rFonts w:ascii="Arial" w:hAnsi="Arial" w:cs="Arial"/>
        </w:rPr>
        <w:t>.</w:t>
      </w:r>
      <w:r w:rsidR="00953B1C" w:rsidRPr="009C55C6">
        <w:rPr>
          <w:rFonts w:ascii="Arial" w:hAnsi="Arial" w:cs="Arial"/>
        </w:rPr>
        <w:t>45</w:t>
      </w:r>
      <w:r w:rsidRPr="009C55C6">
        <w:rPr>
          <w:rFonts w:ascii="Arial" w:hAnsi="Arial" w:cs="Arial"/>
        </w:rPr>
        <w:t>, dicho presupuesto fue utilizado para el pago de indemnizaciones del personal</w:t>
      </w:r>
      <w:r w:rsidRPr="00ED5FEC">
        <w:rPr>
          <w:rFonts w:ascii="Arial" w:hAnsi="Arial" w:cs="Arial"/>
        </w:rPr>
        <w:t xml:space="preserve"> que ha causado baja de la Institución.</w:t>
      </w:r>
    </w:p>
    <w:p w14:paraId="4161AF63" w14:textId="77777777" w:rsidR="00A3409F" w:rsidRDefault="00A3409F" w:rsidP="00A3409F">
      <w:pPr>
        <w:jc w:val="both"/>
        <w:rPr>
          <w:rFonts w:ascii="Arial" w:hAnsi="Arial" w:cs="Arial"/>
        </w:rPr>
      </w:pPr>
    </w:p>
    <w:p w14:paraId="5B923983" w14:textId="77777777" w:rsidR="00A3409F" w:rsidRDefault="00A3409F" w:rsidP="00A3409F">
      <w:pPr>
        <w:jc w:val="both"/>
        <w:rPr>
          <w:rFonts w:ascii="Arial" w:hAnsi="Arial" w:cs="Arial"/>
        </w:rPr>
      </w:pPr>
    </w:p>
    <w:p w14:paraId="13B53A8C" w14:textId="77777777" w:rsidR="00A3409F" w:rsidRDefault="00A3409F" w:rsidP="00A3409F">
      <w:pPr>
        <w:jc w:val="both"/>
        <w:rPr>
          <w:rFonts w:ascii="Arial" w:hAnsi="Arial" w:cs="Arial"/>
        </w:rPr>
      </w:pPr>
    </w:p>
    <w:p w14:paraId="2A93CC2D" w14:textId="77777777" w:rsidR="00A3409F" w:rsidRDefault="00A3409F" w:rsidP="00A3409F">
      <w:pPr>
        <w:jc w:val="both"/>
        <w:rPr>
          <w:rFonts w:ascii="Arial" w:hAnsi="Arial" w:cs="Arial"/>
        </w:rPr>
      </w:pPr>
    </w:p>
    <w:p w14:paraId="030CA07C" w14:textId="77777777" w:rsidR="00A3409F" w:rsidRDefault="00A3409F" w:rsidP="00A3409F">
      <w:pPr>
        <w:jc w:val="both"/>
        <w:rPr>
          <w:rFonts w:ascii="Arial" w:hAnsi="Arial" w:cs="Arial"/>
        </w:rPr>
      </w:pPr>
    </w:p>
    <w:p w14:paraId="16756920" w14:textId="77777777" w:rsidR="00A3409F" w:rsidRDefault="00A3409F" w:rsidP="00A3409F">
      <w:pPr>
        <w:jc w:val="both"/>
        <w:rPr>
          <w:rFonts w:ascii="Arial" w:hAnsi="Arial" w:cs="Arial"/>
        </w:rPr>
      </w:pPr>
    </w:p>
    <w:p w14:paraId="314EAD52" w14:textId="77777777" w:rsidR="00A3409F" w:rsidRDefault="00A3409F" w:rsidP="00A3409F">
      <w:pPr>
        <w:jc w:val="both"/>
        <w:rPr>
          <w:rFonts w:ascii="Arial" w:hAnsi="Arial" w:cs="Arial"/>
        </w:rPr>
      </w:pPr>
    </w:p>
    <w:p w14:paraId="325BF237" w14:textId="77777777" w:rsidR="00A3409F" w:rsidRDefault="00A3409F" w:rsidP="00A3409F">
      <w:pPr>
        <w:jc w:val="both"/>
        <w:rPr>
          <w:rFonts w:ascii="Arial" w:hAnsi="Arial" w:cs="Arial"/>
        </w:rPr>
      </w:pPr>
    </w:p>
    <w:p w14:paraId="0C67F024" w14:textId="77777777" w:rsidR="00A3409F" w:rsidRDefault="00A3409F" w:rsidP="00A3409F">
      <w:pPr>
        <w:jc w:val="both"/>
        <w:rPr>
          <w:rFonts w:ascii="Arial" w:hAnsi="Arial" w:cs="Arial"/>
        </w:rPr>
      </w:pPr>
    </w:p>
    <w:p w14:paraId="0A74457C" w14:textId="77777777" w:rsidR="00A3409F" w:rsidRDefault="00A3409F" w:rsidP="00A3409F">
      <w:pPr>
        <w:jc w:val="both"/>
        <w:rPr>
          <w:rFonts w:ascii="Arial" w:hAnsi="Arial" w:cs="Arial"/>
        </w:rPr>
      </w:pPr>
    </w:p>
    <w:p w14:paraId="2E0CFBB2" w14:textId="77777777" w:rsidR="00A3409F" w:rsidRDefault="00A3409F" w:rsidP="00464077">
      <w:pPr>
        <w:rPr>
          <w:rFonts w:ascii="Arial" w:hAnsi="Arial" w:cs="Arial"/>
          <w:b/>
          <w:bCs/>
          <w:color w:val="002060"/>
          <w:sz w:val="56"/>
          <w:szCs w:val="56"/>
        </w:rPr>
      </w:pPr>
    </w:p>
    <w:p w14:paraId="0A20B9DE" w14:textId="77777777" w:rsidR="00A3409F" w:rsidRDefault="00A3409F" w:rsidP="00464077">
      <w:pPr>
        <w:rPr>
          <w:rFonts w:ascii="Arial" w:hAnsi="Arial" w:cs="Arial"/>
          <w:b/>
          <w:bCs/>
          <w:color w:val="002060"/>
          <w:sz w:val="56"/>
          <w:szCs w:val="56"/>
        </w:rPr>
      </w:pPr>
    </w:p>
    <w:p w14:paraId="2DB82850" w14:textId="77777777" w:rsidR="00A3409F" w:rsidRDefault="00A3409F" w:rsidP="00464077">
      <w:pPr>
        <w:rPr>
          <w:rFonts w:ascii="Arial" w:hAnsi="Arial" w:cs="Arial"/>
          <w:b/>
          <w:bCs/>
          <w:color w:val="002060"/>
          <w:sz w:val="56"/>
          <w:szCs w:val="56"/>
        </w:rPr>
      </w:pPr>
    </w:p>
    <w:p w14:paraId="0EF6E5ED" w14:textId="77777777" w:rsidR="00A3409F" w:rsidRDefault="00A3409F" w:rsidP="00464077">
      <w:pPr>
        <w:rPr>
          <w:rFonts w:ascii="Arial" w:hAnsi="Arial" w:cs="Arial"/>
          <w:b/>
          <w:bCs/>
          <w:color w:val="002060"/>
          <w:sz w:val="56"/>
          <w:szCs w:val="56"/>
        </w:rPr>
      </w:pPr>
    </w:p>
    <w:p w14:paraId="3A8E922D" w14:textId="77777777" w:rsidR="00A3409F" w:rsidRDefault="00A3409F" w:rsidP="00464077">
      <w:pPr>
        <w:rPr>
          <w:rFonts w:ascii="Arial" w:hAnsi="Arial" w:cs="Arial"/>
          <w:b/>
          <w:bCs/>
          <w:color w:val="002060"/>
          <w:sz w:val="56"/>
          <w:szCs w:val="56"/>
        </w:rPr>
      </w:pPr>
    </w:p>
    <w:p w14:paraId="4DE797A8" w14:textId="77777777" w:rsidR="00A3409F" w:rsidRDefault="00A3409F" w:rsidP="00464077">
      <w:pPr>
        <w:rPr>
          <w:rFonts w:ascii="Arial" w:hAnsi="Arial" w:cs="Arial"/>
          <w:b/>
          <w:bCs/>
          <w:color w:val="002060"/>
          <w:sz w:val="56"/>
          <w:szCs w:val="56"/>
        </w:rPr>
      </w:pPr>
    </w:p>
    <w:p w14:paraId="0F8756A0" w14:textId="77777777" w:rsidR="00A3409F" w:rsidRDefault="00A3409F" w:rsidP="00464077">
      <w:pPr>
        <w:rPr>
          <w:rFonts w:ascii="Arial" w:hAnsi="Arial" w:cs="Arial"/>
          <w:b/>
          <w:bCs/>
          <w:color w:val="002060"/>
          <w:sz w:val="56"/>
          <w:szCs w:val="56"/>
        </w:rPr>
      </w:pPr>
    </w:p>
    <w:p w14:paraId="593C3005" w14:textId="77777777" w:rsidR="00A3409F" w:rsidRDefault="00A3409F" w:rsidP="00464077">
      <w:pPr>
        <w:rPr>
          <w:rFonts w:ascii="Arial" w:hAnsi="Arial" w:cs="Arial"/>
          <w:b/>
          <w:bCs/>
          <w:color w:val="002060"/>
          <w:sz w:val="56"/>
          <w:szCs w:val="56"/>
        </w:rPr>
      </w:pPr>
    </w:p>
    <w:p w14:paraId="7CF6B8DE" w14:textId="77777777" w:rsidR="00A3409F" w:rsidRDefault="00A3409F" w:rsidP="00464077">
      <w:pPr>
        <w:rPr>
          <w:rFonts w:ascii="Arial" w:hAnsi="Arial" w:cs="Arial"/>
          <w:b/>
          <w:bCs/>
          <w:color w:val="002060"/>
          <w:sz w:val="56"/>
          <w:szCs w:val="56"/>
        </w:rPr>
      </w:pPr>
    </w:p>
    <w:p w14:paraId="2F9724FF" w14:textId="77777777" w:rsidR="00A3409F" w:rsidRDefault="00A3409F" w:rsidP="00464077">
      <w:pPr>
        <w:rPr>
          <w:rFonts w:ascii="Arial" w:hAnsi="Arial" w:cs="Arial"/>
          <w:b/>
          <w:bCs/>
          <w:color w:val="002060"/>
          <w:sz w:val="56"/>
          <w:szCs w:val="56"/>
        </w:rPr>
      </w:pPr>
    </w:p>
    <w:p w14:paraId="32D6E60A" w14:textId="77777777" w:rsidR="00A3409F" w:rsidRDefault="00A3409F" w:rsidP="00464077">
      <w:pPr>
        <w:rPr>
          <w:rFonts w:ascii="Arial" w:hAnsi="Arial" w:cs="Arial"/>
          <w:b/>
          <w:bCs/>
          <w:color w:val="002060"/>
          <w:sz w:val="56"/>
          <w:szCs w:val="56"/>
        </w:rPr>
      </w:pPr>
    </w:p>
    <w:p w14:paraId="1792C7EF" w14:textId="77777777" w:rsidR="00A3409F" w:rsidRDefault="00A3409F" w:rsidP="00464077">
      <w:pPr>
        <w:rPr>
          <w:rFonts w:ascii="Arial" w:hAnsi="Arial" w:cs="Arial"/>
          <w:b/>
          <w:bCs/>
          <w:color w:val="002060"/>
          <w:sz w:val="56"/>
          <w:szCs w:val="56"/>
        </w:rPr>
      </w:pPr>
    </w:p>
    <w:p w14:paraId="20A7DDD8" w14:textId="401F7826" w:rsidR="00A3409F" w:rsidRDefault="00A3409F" w:rsidP="00464077">
      <w:pPr>
        <w:rPr>
          <w:rFonts w:ascii="Arial" w:hAnsi="Arial" w:cs="Arial"/>
          <w:b/>
          <w:bCs/>
          <w:color w:val="002060"/>
          <w:sz w:val="56"/>
          <w:szCs w:val="56"/>
        </w:rPr>
      </w:pPr>
      <w:r>
        <w:rPr>
          <w:rFonts w:ascii="Arial" w:hAnsi="Arial" w:cs="Arial"/>
          <w:b/>
          <w:bCs/>
          <w:noProof/>
          <w:color w:val="1C4A80"/>
          <w:lang w:eastAsia="es-GT"/>
        </w:rPr>
        <w:lastRenderedPageBreak/>
        <w:drawing>
          <wp:anchor distT="0" distB="0" distL="114300" distR="114300" simplePos="0" relativeHeight="251712512" behindDoc="0" locked="0" layoutInCell="1" allowOverlap="1" wp14:anchorId="3D94F66B" wp14:editId="088948E6">
            <wp:simplePos x="0" y="0"/>
            <wp:positionH relativeFrom="page">
              <wp:align>right</wp:align>
            </wp:positionH>
            <wp:positionV relativeFrom="page">
              <wp:align>top</wp:align>
            </wp:positionV>
            <wp:extent cx="7769225" cy="10053955"/>
            <wp:effectExtent l="0" t="0" r="3175" b="4445"/>
            <wp:wrapSquare wrapText="bothSides"/>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7356" name="Imagen 6961473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9225" cy="10053955"/>
                    </a:xfrm>
                    <a:prstGeom prst="rect">
                      <a:avLst/>
                    </a:prstGeom>
                  </pic:spPr>
                </pic:pic>
              </a:graphicData>
            </a:graphic>
            <wp14:sizeRelH relativeFrom="margin">
              <wp14:pctWidth>0</wp14:pctWidth>
            </wp14:sizeRelH>
            <wp14:sizeRelV relativeFrom="margin">
              <wp14:pctHeight>0</wp14:pctHeight>
            </wp14:sizeRelV>
          </wp:anchor>
        </w:drawing>
      </w:r>
    </w:p>
    <w:p w14:paraId="2388F430" w14:textId="1C8F4A3B" w:rsidR="00A3409F" w:rsidRDefault="00A3409F" w:rsidP="00464077">
      <w:pPr>
        <w:rPr>
          <w:rFonts w:ascii="Arial" w:hAnsi="Arial" w:cs="Arial"/>
          <w:b/>
          <w:bCs/>
          <w:color w:val="002060"/>
          <w:sz w:val="56"/>
          <w:szCs w:val="56"/>
        </w:rPr>
      </w:pPr>
    </w:p>
    <w:p w14:paraId="1E18C3D1" w14:textId="77777777" w:rsidR="00A3409F" w:rsidRDefault="00A3409F" w:rsidP="00464077">
      <w:pPr>
        <w:rPr>
          <w:rFonts w:ascii="Arial" w:hAnsi="Arial" w:cs="Arial"/>
          <w:b/>
          <w:bCs/>
          <w:color w:val="002060"/>
          <w:sz w:val="56"/>
          <w:szCs w:val="56"/>
        </w:rPr>
      </w:pPr>
    </w:p>
    <w:p w14:paraId="2D6E1033" w14:textId="77777777" w:rsidR="00A3409F" w:rsidRDefault="00A3409F" w:rsidP="00464077">
      <w:pPr>
        <w:rPr>
          <w:rFonts w:ascii="Arial" w:hAnsi="Arial" w:cs="Arial"/>
          <w:b/>
          <w:bCs/>
          <w:color w:val="002060"/>
          <w:sz w:val="56"/>
          <w:szCs w:val="56"/>
        </w:rPr>
      </w:pPr>
    </w:p>
    <w:p w14:paraId="2C2AF79C" w14:textId="77777777" w:rsidR="00A3409F" w:rsidRDefault="00A3409F" w:rsidP="00464077">
      <w:pPr>
        <w:rPr>
          <w:rFonts w:ascii="Arial" w:hAnsi="Arial" w:cs="Arial"/>
          <w:b/>
          <w:bCs/>
          <w:color w:val="002060"/>
          <w:sz w:val="56"/>
          <w:szCs w:val="56"/>
        </w:rPr>
      </w:pPr>
    </w:p>
    <w:p w14:paraId="645E0DEA" w14:textId="77777777" w:rsidR="00A3409F" w:rsidRDefault="00A3409F" w:rsidP="00464077">
      <w:pPr>
        <w:rPr>
          <w:rFonts w:ascii="Arial" w:hAnsi="Arial" w:cs="Arial"/>
          <w:b/>
          <w:bCs/>
          <w:color w:val="002060"/>
          <w:sz w:val="56"/>
          <w:szCs w:val="56"/>
        </w:rPr>
      </w:pPr>
    </w:p>
    <w:p w14:paraId="0B4F6668" w14:textId="77777777" w:rsidR="00A3409F" w:rsidRDefault="00A3409F" w:rsidP="00464077">
      <w:pPr>
        <w:rPr>
          <w:rFonts w:ascii="Arial" w:hAnsi="Arial" w:cs="Arial"/>
          <w:b/>
          <w:bCs/>
          <w:color w:val="002060"/>
          <w:sz w:val="56"/>
          <w:szCs w:val="56"/>
        </w:rPr>
      </w:pPr>
    </w:p>
    <w:p w14:paraId="4D0A66D3" w14:textId="3CB90DCC" w:rsidR="00A3409F" w:rsidRPr="00A3409F" w:rsidRDefault="00A3409F" w:rsidP="00A3409F">
      <w:pPr>
        <w:pStyle w:val="Prrafodelista"/>
        <w:numPr>
          <w:ilvl w:val="0"/>
          <w:numId w:val="1"/>
        </w:numPr>
        <w:jc w:val="center"/>
        <w:rPr>
          <w:rFonts w:ascii="Arial" w:hAnsi="Arial" w:cs="Arial"/>
          <w:b/>
          <w:bCs/>
          <w:color w:val="002060"/>
          <w:sz w:val="56"/>
          <w:szCs w:val="56"/>
          <w:lang w:val="en-US"/>
        </w:rPr>
      </w:pPr>
      <w:r>
        <w:rPr>
          <w:rFonts w:ascii="Arial" w:hAnsi="Arial" w:cs="Arial"/>
          <w:b/>
          <w:bCs/>
          <w:color w:val="002060"/>
          <w:sz w:val="56"/>
          <w:szCs w:val="56"/>
          <w:lang w:val="en-US"/>
        </w:rPr>
        <w:t>PRINCIPALES AVANCES Y RESULTADOS</w:t>
      </w:r>
    </w:p>
    <w:p w14:paraId="10D37614" w14:textId="77777777" w:rsidR="00A3409F" w:rsidRDefault="00A3409F" w:rsidP="00464077">
      <w:pPr>
        <w:rPr>
          <w:rFonts w:ascii="Arial" w:hAnsi="Arial" w:cs="Arial"/>
          <w:b/>
          <w:bCs/>
          <w:color w:val="002060"/>
          <w:sz w:val="56"/>
          <w:szCs w:val="56"/>
        </w:rPr>
      </w:pPr>
    </w:p>
    <w:p w14:paraId="10AC3BA6" w14:textId="77777777" w:rsidR="00A3409F" w:rsidRDefault="00A3409F" w:rsidP="00464077">
      <w:pPr>
        <w:rPr>
          <w:rFonts w:ascii="Arial" w:hAnsi="Arial" w:cs="Arial"/>
          <w:b/>
          <w:bCs/>
          <w:color w:val="002060"/>
          <w:sz w:val="56"/>
          <w:szCs w:val="56"/>
        </w:rPr>
      </w:pPr>
    </w:p>
    <w:p w14:paraId="23BF5D5F" w14:textId="77777777" w:rsidR="00A3409F" w:rsidRDefault="00A3409F" w:rsidP="00464077">
      <w:pPr>
        <w:rPr>
          <w:rFonts w:ascii="Arial" w:hAnsi="Arial" w:cs="Arial"/>
          <w:b/>
          <w:bCs/>
          <w:color w:val="002060"/>
          <w:sz w:val="56"/>
          <w:szCs w:val="56"/>
        </w:rPr>
      </w:pPr>
    </w:p>
    <w:p w14:paraId="73E29A0E" w14:textId="77777777" w:rsidR="00A3409F" w:rsidRDefault="00A3409F" w:rsidP="00464077">
      <w:pPr>
        <w:rPr>
          <w:rFonts w:ascii="Arial" w:hAnsi="Arial" w:cs="Arial"/>
          <w:b/>
          <w:bCs/>
          <w:color w:val="002060"/>
          <w:sz w:val="56"/>
          <w:szCs w:val="56"/>
        </w:rPr>
      </w:pPr>
    </w:p>
    <w:p w14:paraId="5D69B9BD" w14:textId="77777777" w:rsidR="00A3409F" w:rsidRDefault="00A3409F" w:rsidP="00464077">
      <w:pPr>
        <w:rPr>
          <w:rFonts w:ascii="Arial" w:hAnsi="Arial" w:cs="Arial"/>
          <w:b/>
          <w:bCs/>
          <w:color w:val="002060"/>
          <w:sz w:val="56"/>
          <w:szCs w:val="56"/>
        </w:rPr>
      </w:pPr>
    </w:p>
    <w:p w14:paraId="1D231601" w14:textId="77777777" w:rsidR="00A3409F" w:rsidRDefault="00A3409F" w:rsidP="00464077">
      <w:pPr>
        <w:rPr>
          <w:rFonts w:ascii="Arial" w:hAnsi="Arial" w:cs="Arial"/>
          <w:b/>
          <w:bCs/>
          <w:color w:val="002060"/>
          <w:sz w:val="56"/>
          <w:szCs w:val="56"/>
        </w:rPr>
      </w:pPr>
    </w:p>
    <w:p w14:paraId="1872C201" w14:textId="77777777" w:rsidR="00A3409F" w:rsidRDefault="00A3409F" w:rsidP="00464077">
      <w:pPr>
        <w:rPr>
          <w:rFonts w:ascii="Arial" w:hAnsi="Arial" w:cs="Arial"/>
          <w:b/>
          <w:bCs/>
          <w:color w:val="002060"/>
          <w:sz w:val="56"/>
          <w:szCs w:val="56"/>
        </w:rPr>
      </w:pPr>
    </w:p>
    <w:p w14:paraId="53FC7EDB" w14:textId="77777777" w:rsidR="00A3409F" w:rsidRDefault="00A3409F" w:rsidP="00464077">
      <w:pPr>
        <w:rPr>
          <w:rFonts w:ascii="Arial" w:hAnsi="Arial" w:cs="Arial"/>
          <w:b/>
          <w:bCs/>
          <w:color w:val="002060"/>
          <w:sz w:val="56"/>
          <w:szCs w:val="56"/>
        </w:rPr>
      </w:pPr>
    </w:p>
    <w:p w14:paraId="4056F168" w14:textId="77777777" w:rsidR="00A3409F" w:rsidRDefault="00A3409F" w:rsidP="00464077">
      <w:pPr>
        <w:rPr>
          <w:rFonts w:ascii="Arial" w:hAnsi="Arial" w:cs="Arial"/>
          <w:b/>
          <w:bCs/>
          <w:color w:val="002060"/>
          <w:sz w:val="56"/>
          <w:szCs w:val="56"/>
        </w:rPr>
      </w:pPr>
    </w:p>
    <w:p w14:paraId="2318FCA1" w14:textId="77777777" w:rsidR="00A3409F" w:rsidRDefault="00A3409F" w:rsidP="00464077">
      <w:pPr>
        <w:rPr>
          <w:rFonts w:ascii="Arial" w:hAnsi="Arial" w:cs="Arial"/>
          <w:b/>
          <w:bCs/>
          <w:color w:val="002060"/>
          <w:sz w:val="56"/>
          <w:szCs w:val="56"/>
        </w:rPr>
      </w:pPr>
    </w:p>
    <w:p w14:paraId="1B74494A" w14:textId="77777777" w:rsidR="00A3409F" w:rsidRDefault="00A3409F" w:rsidP="00464077">
      <w:pPr>
        <w:rPr>
          <w:rFonts w:ascii="Arial" w:hAnsi="Arial" w:cs="Arial"/>
          <w:b/>
          <w:bCs/>
          <w:color w:val="002060"/>
          <w:sz w:val="56"/>
          <w:szCs w:val="56"/>
        </w:rPr>
      </w:pPr>
    </w:p>
    <w:p w14:paraId="0C52BF1F" w14:textId="77777777" w:rsidR="00A3409F" w:rsidRDefault="00A3409F" w:rsidP="00464077">
      <w:pPr>
        <w:rPr>
          <w:rFonts w:ascii="Arial" w:hAnsi="Arial" w:cs="Arial"/>
          <w:b/>
          <w:bCs/>
          <w:color w:val="002060"/>
          <w:sz w:val="56"/>
          <w:szCs w:val="56"/>
        </w:rPr>
      </w:pPr>
    </w:p>
    <w:p w14:paraId="26DFA0F8" w14:textId="77777777" w:rsidR="00D31910" w:rsidRPr="00D31910" w:rsidRDefault="00D31910" w:rsidP="00D31910">
      <w:pPr>
        <w:rPr>
          <w:rFonts w:ascii="Arial" w:eastAsia="Calibri" w:hAnsi="Arial" w:cs="Arial"/>
          <w:b/>
          <w:color w:val="2F5496" w:themeColor="accent1" w:themeShade="BF"/>
          <w:kern w:val="0"/>
          <w14:ligatures w14:val="none"/>
        </w:rPr>
      </w:pPr>
      <w:bookmarkStart w:id="419" w:name="_Toc133938212"/>
      <w:bookmarkStart w:id="420" w:name="_Toc133938468"/>
      <w:bookmarkStart w:id="421" w:name="_Toc133938616"/>
      <w:bookmarkStart w:id="422" w:name="_Toc133993217"/>
      <w:bookmarkStart w:id="423" w:name="DESCRIPCIONES"/>
      <w:r w:rsidRPr="00D31910">
        <w:rPr>
          <w:rFonts w:ascii="Arial" w:eastAsia="Calibri" w:hAnsi="Arial" w:cs="Arial"/>
          <w:b/>
          <w:color w:val="2F5496" w:themeColor="accent1" w:themeShade="BF"/>
          <w:kern w:val="0"/>
          <w14:ligatures w14:val="none"/>
        </w:rPr>
        <w:lastRenderedPageBreak/>
        <w:t>2.1 Descripción de las principales acciones que en la SAAS se realizaron durante el Tercer Cuatrimestre.</w:t>
      </w:r>
      <w:bookmarkEnd w:id="419"/>
      <w:bookmarkEnd w:id="420"/>
      <w:bookmarkEnd w:id="421"/>
      <w:bookmarkEnd w:id="422"/>
    </w:p>
    <w:bookmarkEnd w:id="423"/>
    <w:p w14:paraId="6C2F165E" w14:textId="77777777" w:rsidR="00D31910" w:rsidRPr="00D31910" w:rsidRDefault="00D31910" w:rsidP="00D31910">
      <w:pPr>
        <w:rPr>
          <w:rFonts w:ascii="Arial" w:eastAsia="Calibri" w:hAnsi="Arial" w:cs="Arial"/>
          <w:b/>
          <w:color w:val="2F5496" w:themeColor="accent1" w:themeShade="BF"/>
          <w:kern w:val="0"/>
          <w14:ligatures w14:val="none"/>
        </w:rPr>
      </w:pPr>
    </w:p>
    <w:p w14:paraId="657A10E7" w14:textId="4F2025F4" w:rsidR="00D31910" w:rsidRDefault="00D31910" w:rsidP="00F331B2">
      <w:pPr>
        <w:pStyle w:val="Sinespaciado"/>
        <w:jc w:val="both"/>
        <w:rPr>
          <w:rFonts w:ascii="Arial" w:hAnsi="Arial" w:cs="Arial"/>
        </w:rPr>
      </w:pPr>
      <w:r w:rsidRPr="00F331B2">
        <w:rPr>
          <w:rFonts w:ascii="Arial" w:hAnsi="Arial" w:cs="Arial"/>
        </w:rPr>
        <w:t>A continuación, se muestran los principales logros realizados durante el tercer cuatrimestre del ejercicio fiscal 2023, que inciden en mejoría de los servicios para el cumplimiento de la misión de la SAAS.</w:t>
      </w:r>
    </w:p>
    <w:p w14:paraId="1F5CF28F" w14:textId="77777777" w:rsidR="00F331B2" w:rsidRPr="00F331B2" w:rsidRDefault="00F331B2" w:rsidP="00F331B2">
      <w:pPr>
        <w:pStyle w:val="Sinespaciado"/>
        <w:jc w:val="both"/>
        <w:rPr>
          <w:rFonts w:ascii="Arial" w:hAnsi="Arial" w:cs="Arial"/>
        </w:rPr>
      </w:pPr>
    </w:p>
    <w:p w14:paraId="16E75865" w14:textId="77777777" w:rsidR="00D31910" w:rsidRPr="00F331B2" w:rsidRDefault="00D31910" w:rsidP="00F331B2">
      <w:pPr>
        <w:pStyle w:val="Sinespaciado"/>
        <w:jc w:val="both"/>
        <w:rPr>
          <w:rFonts w:ascii="Arial" w:hAnsi="Arial" w:cs="Arial"/>
          <w:b/>
          <w:color w:val="2F5496" w:themeColor="accent1" w:themeShade="BF"/>
        </w:rPr>
      </w:pPr>
    </w:p>
    <w:p w14:paraId="4436D270" w14:textId="17BE4678" w:rsidR="00D31910" w:rsidRPr="00D31910" w:rsidRDefault="00D31910" w:rsidP="00D31910">
      <w:pPr>
        <w:spacing w:after="160" w:line="360" w:lineRule="auto"/>
        <w:jc w:val="both"/>
        <w:rPr>
          <w:rFonts w:ascii="Arial" w:hAnsi="Arial" w:cs="Arial"/>
          <w:b/>
          <w:noProof/>
          <w:color w:val="2F5496" w:themeColor="accent1" w:themeShade="BF"/>
        </w:rPr>
      </w:pPr>
      <w:bookmarkStart w:id="424" w:name="COCINA22"/>
      <w:r w:rsidRPr="00D31910">
        <w:rPr>
          <w:rFonts w:ascii="Arial" w:hAnsi="Arial" w:cs="Arial"/>
          <w:b/>
          <w:noProof/>
          <w:color w:val="2F5496" w:themeColor="accent1" w:themeShade="BF"/>
        </w:rPr>
        <w:t xml:space="preserve">2.2 </w:t>
      </w:r>
      <w:r w:rsidR="00F331B2">
        <w:rPr>
          <w:rFonts w:ascii="Arial" w:hAnsi="Arial" w:cs="Arial"/>
          <w:b/>
          <w:noProof/>
          <w:color w:val="2F5496" w:themeColor="accent1" w:themeShade="BF"/>
        </w:rPr>
        <w:t>Trabajos en Sub-Jefatura de Servicios</w:t>
      </w:r>
      <w:r w:rsidRPr="00D31910">
        <w:rPr>
          <w:rFonts w:ascii="Arial" w:hAnsi="Arial" w:cs="Arial"/>
          <w:b/>
          <w:noProof/>
          <w:color w:val="2F5496" w:themeColor="accent1" w:themeShade="BF"/>
        </w:rPr>
        <w:t>.</w:t>
      </w:r>
    </w:p>
    <w:bookmarkEnd w:id="424"/>
    <w:p w14:paraId="0633F1ED" w14:textId="77777777" w:rsidR="00D31910" w:rsidRPr="00D31910" w:rsidRDefault="00D31910" w:rsidP="00D31910">
      <w:pPr>
        <w:spacing w:after="160" w:line="360" w:lineRule="auto"/>
        <w:jc w:val="both"/>
        <w:rPr>
          <w:rFonts w:ascii="Arial" w:hAnsi="Arial" w:cs="Arial"/>
          <w:b/>
          <w:noProof/>
          <w:color w:val="2F5496" w:themeColor="accent1" w:themeShade="BF"/>
        </w:rPr>
      </w:pPr>
    </w:p>
    <w:p w14:paraId="11D4BF68" w14:textId="0DFC69A4" w:rsidR="00D31910" w:rsidRPr="00D31910" w:rsidRDefault="008F6CF2" w:rsidP="00D31910">
      <w:pPr>
        <w:spacing w:after="160" w:line="360" w:lineRule="auto"/>
        <w:jc w:val="center"/>
        <w:rPr>
          <w:rFonts w:ascii="Arial" w:eastAsia="Calibri" w:hAnsi="Arial" w:cs="Arial"/>
          <w:b/>
          <w:bCs/>
          <w:kern w:val="0"/>
          <w14:ligatures w14:val="none"/>
        </w:rPr>
      </w:pPr>
      <w:r>
        <w:rPr>
          <w:noProof/>
          <w:lang w:eastAsia="es-GT"/>
        </w:rPr>
        <w:drawing>
          <wp:inline distT="0" distB="0" distL="0" distR="0" wp14:anchorId="276D74AC" wp14:editId="3ED26871">
            <wp:extent cx="4864099" cy="3648075"/>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01686" cy="3676265"/>
                    </a:xfrm>
                    <a:prstGeom prst="rect">
                      <a:avLst/>
                    </a:prstGeom>
                  </pic:spPr>
                </pic:pic>
              </a:graphicData>
            </a:graphic>
          </wp:inline>
        </w:drawing>
      </w:r>
    </w:p>
    <w:p w14:paraId="29BFB600" w14:textId="77777777" w:rsidR="00D31910" w:rsidRPr="00D31910" w:rsidRDefault="00D31910" w:rsidP="00D31910">
      <w:pPr>
        <w:jc w:val="both"/>
        <w:rPr>
          <w:rFonts w:ascii="Arial" w:eastAsia="Arial" w:hAnsi="Arial" w:cs="Arial"/>
          <w:color w:val="000000"/>
          <w:kern w:val="0"/>
          <w:lang w:val="es-MX"/>
          <w14:ligatures w14:val="none"/>
        </w:rPr>
      </w:pPr>
    </w:p>
    <w:p w14:paraId="25912897" w14:textId="77777777" w:rsidR="00F331B2" w:rsidRPr="00F331B2" w:rsidRDefault="00F331B2" w:rsidP="00F331B2">
      <w:pPr>
        <w:jc w:val="both"/>
        <w:rPr>
          <w:rFonts w:ascii="Times New Roman" w:eastAsia="Times New Roman" w:hAnsi="Times New Roman" w:cs="Times New Roman"/>
          <w:kern w:val="0"/>
          <w:lang w:eastAsia="es-GT"/>
          <w14:ligatures w14:val="none"/>
        </w:rPr>
      </w:pPr>
      <w:r w:rsidRPr="00F331B2">
        <w:rPr>
          <w:rFonts w:ascii="Arial" w:eastAsia="Arial" w:hAnsi="Arial" w:cs="Arial"/>
          <w:color w:val="000000"/>
          <w:kern w:val="0"/>
          <w:lang w:val="es-MX" w:eastAsia="es-GT"/>
          <w14:ligatures w14:val="none"/>
        </w:rPr>
        <w:t xml:space="preserve">Con la intervención de los distintos talleres del Departamento de Mantenimiento de Edificios, se realizó el resanado de muros, fabricación e instalación de mobiliario para el resguardo de libros de control y aplicación de pintura general. </w:t>
      </w:r>
    </w:p>
    <w:p w14:paraId="6E7F4C7A" w14:textId="77777777" w:rsidR="00D31910" w:rsidRPr="00D31910" w:rsidRDefault="00D31910" w:rsidP="00D31910">
      <w:pPr>
        <w:jc w:val="both"/>
        <w:rPr>
          <w:rFonts w:ascii="Arial" w:eastAsia="Arial" w:hAnsi="Arial" w:cs="Arial"/>
          <w:color w:val="000000"/>
          <w:kern w:val="0"/>
          <w14:ligatures w14:val="none"/>
        </w:rPr>
      </w:pPr>
    </w:p>
    <w:p w14:paraId="24A5E340" w14:textId="77777777" w:rsidR="00D31910" w:rsidRPr="00D31910" w:rsidRDefault="00D31910" w:rsidP="00D31910">
      <w:pPr>
        <w:jc w:val="both"/>
        <w:rPr>
          <w:noProof/>
        </w:rPr>
      </w:pPr>
    </w:p>
    <w:p w14:paraId="0B0BDCB4" w14:textId="77777777" w:rsidR="00D31910" w:rsidRPr="00D31910" w:rsidRDefault="00D31910" w:rsidP="00D31910">
      <w:pPr>
        <w:jc w:val="both"/>
        <w:rPr>
          <w:rFonts w:ascii="Arial" w:hAnsi="Arial" w:cs="Arial"/>
          <w:b/>
          <w:noProof/>
          <w:color w:val="2F5496" w:themeColor="accent1" w:themeShade="BF"/>
        </w:rPr>
      </w:pPr>
    </w:p>
    <w:p w14:paraId="611E9FAF" w14:textId="77777777" w:rsidR="00D31910" w:rsidRPr="00D31910" w:rsidRDefault="00D31910" w:rsidP="00D31910">
      <w:pPr>
        <w:jc w:val="both"/>
        <w:rPr>
          <w:rFonts w:ascii="Arial" w:hAnsi="Arial" w:cs="Arial"/>
          <w:b/>
          <w:noProof/>
          <w:color w:val="2F5496" w:themeColor="accent1" w:themeShade="BF"/>
        </w:rPr>
      </w:pPr>
    </w:p>
    <w:p w14:paraId="6EE0E28D" w14:textId="77777777" w:rsidR="00D31910" w:rsidRPr="00D31910" w:rsidRDefault="00D31910" w:rsidP="00D31910">
      <w:pPr>
        <w:jc w:val="both"/>
        <w:rPr>
          <w:rFonts w:ascii="Arial" w:hAnsi="Arial" w:cs="Arial"/>
          <w:b/>
          <w:noProof/>
          <w:color w:val="2F5496" w:themeColor="accent1" w:themeShade="BF"/>
        </w:rPr>
      </w:pPr>
    </w:p>
    <w:p w14:paraId="44601D3B" w14:textId="77777777" w:rsidR="00D31910" w:rsidRPr="00D31910" w:rsidRDefault="00D31910" w:rsidP="00D31910">
      <w:pPr>
        <w:jc w:val="both"/>
        <w:rPr>
          <w:rFonts w:ascii="Arial" w:hAnsi="Arial" w:cs="Arial"/>
          <w:b/>
          <w:noProof/>
          <w:color w:val="2F5496" w:themeColor="accent1" w:themeShade="BF"/>
        </w:rPr>
      </w:pPr>
    </w:p>
    <w:p w14:paraId="364E2A64" w14:textId="77777777" w:rsidR="00D31910" w:rsidRPr="00D31910" w:rsidRDefault="00D31910" w:rsidP="00D31910">
      <w:pPr>
        <w:jc w:val="both"/>
        <w:rPr>
          <w:rFonts w:ascii="Arial" w:hAnsi="Arial" w:cs="Arial"/>
          <w:b/>
          <w:noProof/>
          <w:color w:val="2F5496" w:themeColor="accent1" w:themeShade="BF"/>
        </w:rPr>
      </w:pPr>
    </w:p>
    <w:p w14:paraId="6FBCFC84" w14:textId="77777777" w:rsidR="00D31910" w:rsidRPr="00D31910" w:rsidRDefault="00D31910" w:rsidP="00D31910">
      <w:pPr>
        <w:jc w:val="both"/>
        <w:rPr>
          <w:rFonts w:ascii="Arial" w:hAnsi="Arial" w:cs="Arial"/>
          <w:b/>
          <w:noProof/>
          <w:color w:val="2F5496" w:themeColor="accent1" w:themeShade="BF"/>
        </w:rPr>
      </w:pPr>
    </w:p>
    <w:p w14:paraId="40304B04" w14:textId="77777777" w:rsidR="00D31910" w:rsidRPr="00D31910" w:rsidRDefault="00D31910" w:rsidP="00D31910">
      <w:pPr>
        <w:jc w:val="both"/>
        <w:rPr>
          <w:rFonts w:ascii="Arial" w:hAnsi="Arial" w:cs="Arial"/>
          <w:b/>
          <w:noProof/>
          <w:color w:val="2F5496" w:themeColor="accent1" w:themeShade="BF"/>
        </w:rPr>
      </w:pPr>
    </w:p>
    <w:p w14:paraId="17BAA40F" w14:textId="77777777" w:rsidR="00D31910" w:rsidRPr="00D31910" w:rsidRDefault="00D31910" w:rsidP="00D31910">
      <w:pPr>
        <w:jc w:val="both"/>
        <w:rPr>
          <w:rFonts w:ascii="Arial" w:hAnsi="Arial" w:cs="Arial"/>
          <w:b/>
          <w:noProof/>
          <w:color w:val="2F5496" w:themeColor="accent1" w:themeShade="BF"/>
        </w:rPr>
      </w:pPr>
    </w:p>
    <w:p w14:paraId="6E34917D" w14:textId="77777777" w:rsidR="00D31910" w:rsidRPr="00D31910" w:rsidRDefault="00D31910" w:rsidP="00D31910">
      <w:pPr>
        <w:jc w:val="both"/>
        <w:rPr>
          <w:rFonts w:ascii="Arial" w:hAnsi="Arial" w:cs="Arial"/>
          <w:b/>
          <w:noProof/>
          <w:color w:val="2F5496" w:themeColor="accent1" w:themeShade="BF"/>
        </w:rPr>
      </w:pPr>
    </w:p>
    <w:p w14:paraId="71BE5188" w14:textId="77777777" w:rsidR="00D31910" w:rsidRPr="00D31910" w:rsidRDefault="00D31910" w:rsidP="00D31910">
      <w:pPr>
        <w:jc w:val="both"/>
        <w:rPr>
          <w:rFonts w:ascii="Arial" w:hAnsi="Arial" w:cs="Arial"/>
          <w:b/>
          <w:noProof/>
          <w:color w:val="2F5496" w:themeColor="accent1" w:themeShade="BF"/>
        </w:rPr>
      </w:pPr>
    </w:p>
    <w:p w14:paraId="2D4AC89E" w14:textId="28317DFA" w:rsidR="00D31910" w:rsidRDefault="00D31910" w:rsidP="00D31910">
      <w:pPr>
        <w:jc w:val="both"/>
        <w:rPr>
          <w:rFonts w:ascii="Arial" w:hAnsi="Arial" w:cs="Arial"/>
          <w:b/>
          <w:noProof/>
          <w:color w:val="2F5496" w:themeColor="accent1" w:themeShade="BF"/>
        </w:rPr>
      </w:pPr>
      <w:bookmarkStart w:id="425" w:name="LAMINAS23"/>
      <w:r w:rsidRPr="00D31910">
        <w:rPr>
          <w:rFonts w:ascii="Arial" w:hAnsi="Arial" w:cs="Arial"/>
          <w:b/>
          <w:noProof/>
          <w:color w:val="2F5496" w:themeColor="accent1" w:themeShade="BF"/>
        </w:rPr>
        <w:t xml:space="preserve">2.3 </w:t>
      </w:r>
      <w:r w:rsidR="00F331B2">
        <w:rPr>
          <w:rFonts w:ascii="Arial" w:hAnsi="Arial" w:cs="Arial"/>
          <w:b/>
          <w:noProof/>
          <w:color w:val="2F5496" w:themeColor="accent1" w:themeShade="BF"/>
        </w:rPr>
        <w:t>Remozamiento de la cuadra de Mantenimiento de Edificios</w:t>
      </w:r>
      <w:r w:rsidRPr="00D31910">
        <w:rPr>
          <w:rFonts w:ascii="Arial" w:hAnsi="Arial" w:cs="Arial"/>
          <w:b/>
          <w:noProof/>
          <w:color w:val="2F5496" w:themeColor="accent1" w:themeShade="BF"/>
        </w:rPr>
        <w:t>.</w:t>
      </w:r>
    </w:p>
    <w:p w14:paraId="0DBAABE0" w14:textId="77777777" w:rsidR="00B6190F" w:rsidRPr="00D31910" w:rsidRDefault="00B6190F" w:rsidP="00D31910">
      <w:pPr>
        <w:jc w:val="both"/>
        <w:rPr>
          <w:rFonts w:ascii="Arial" w:hAnsi="Arial" w:cs="Arial"/>
          <w:b/>
          <w:noProof/>
        </w:rPr>
      </w:pPr>
    </w:p>
    <w:bookmarkEnd w:id="425"/>
    <w:p w14:paraId="28FF12C4" w14:textId="77777777" w:rsidR="00D31910" w:rsidRPr="00D31910" w:rsidRDefault="00D31910" w:rsidP="00D31910">
      <w:pPr>
        <w:jc w:val="both"/>
        <w:rPr>
          <w:noProof/>
        </w:rPr>
      </w:pPr>
    </w:p>
    <w:p w14:paraId="5C7FB9F9" w14:textId="5EE25E70" w:rsidR="00D31910" w:rsidRPr="00D31910" w:rsidRDefault="00D31910" w:rsidP="00D31910">
      <w:pPr>
        <w:jc w:val="center"/>
        <w:rPr>
          <w:rFonts w:ascii="Arial" w:eastAsia="Times New Roman" w:hAnsi="Arial" w:cs="Arial"/>
          <w:kern w:val="0"/>
          <w14:ligatures w14:val="none"/>
        </w:rPr>
      </w:pPr>
    </w:p>
    <w:p w14:paraId="2B0E7E51" w14:textId="3E8149BA" w:rsidR="00D31910" w:rsidRPr="00D31910" w:rsidRDefault="00F331B2" w:rsidP="00F331B2">
      <w:pPr>
        <w:spacing w:after="160" w:line="360" w:lineRule="auto"/>
        <w:jc w:val="center"/>
        <w:rPr>
          <w:rFonts w:ascii="Arial" w:eastAsia="Calibri" w:hAnsi="Arial" w:cs="Arial"/>
          <w:b/>
          <w:bCs/>
          <w:kern w:val="0"/>
          <w14:ligatures w14:val="none"/>
        </w:rPr>
      </w:pPr>
      <w:r>
        <w:rPr>
          <w:noProof/>
          <w:lang w:eastAsia="es-GT"/>
        </w:rPr>
        <w:drawing>
          <wp:inline distT="0" distB="0" distL="0" distR="0" wp14:anchorId="00F646BB" wp14:editId="5EA711A8">
            <wp:extent cx="4952999" cy="3714750"/>
            <wp:effectExtent l="0" t="0" r="635" b="0"/>
            <wp:docPr id="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59617" cy="3719713"/>
                    </a:xfrm>
                    <a:prstGeom prst="rect">
                      <a:avLst/>
                    </a:prstGeom>
                  </pic:spPr>
                </pic:pic>
              </a:graphicData>
            </a:graphic>
          </wp:inline>
        </w:drawing>
      </w:r>
    </w:p>
    <w:p w14:paraId="55E095B1" w14:textId="77777777" w:rsidR="00B6190F" w:rsidRDefault="00B6190F" w:rsidP="00F331B2">
      <w:pPr>
        <w:pStyle w:val="Sinespaciado"/>
        <w:jc w:val="both"/>
        <w:rPr>
          <w:rFonts w:ascii="Arial" w:hAnsi="Arial" w:cs="Arial"/>
          <w:lang w:val="es-MX"/>
        </w:rPr>
      </w:pPr>
    </w:p>
    <w:p w14:paraId="2C0BBA48" w14:textId="09E29E53" w:rsidR="00D31910" w:rsidRDefault="00F331B2" w:rsidP="00F331B2">
      <w:pPr>
        <w:pStyle w:val="Sinespaciado"/>
        <w:jc w:val="both"/>
        <w:rPr>
          <w:rFonts w:ascii="Arial" w:hAnsi="Arial" w:cs="Arial"/>
          <w:lang w:val="es-MX"/>
        </w:rPr>
      </w:pPr>
      <w:r w:rsidRPr="00F331B2">
        <w:rPr>
          <w:rFonts w:ascii="Arial" w:hAnsi="Arial" w:cs="Arial"/>
          <w:lang w:val="es-MX"/>
        </w:rPr>
        <w:t>Con la intervención del personal de tabicación, electricistas, albañiles, pintores y tapiceros, se realizó la mejora en la cuadra que ocupa el personal de turno del Departamento de Edificios.</w:t>
      </w:r>
    </w:p>
    <w:p w14:paraId="3D14EFB4" w14:textId="77777777" w:rsidR="00F331B2" w:rsidRPr="00F331B2" w:rsidRDefault="00F331B2" w:rsidP="00F331B2">
      <w:pPr>
        <w:pStyle w:val="Sinespaciado"/>
        <w:jc w:val="both"/>
        <w:rPr>
          <w:rFonts w:ascii="Arial" w:hAnsi="Arial" w:cs="Arial"/>
          <w:b/>
          <w:bCs/>
        </w:rPr>
      </w:pPr>
    </w:p>
    <w:p w14:paraId="4D6AB9EE" w14:textId="77777777" w:rsidR="00B6190F" w:rsidRDefault="00B6190F" w:rsidP="00D31910">
      <w:pPr>
        <w:rPr>
          <w:rFonts w:ascii="Arial" w:eastAsia="Calibri" w:hAnsi="Arial" w:cs="Arial"/>
          <w:b/>
          <w:color w:val="2F5496" w:themeColor="accent1" w:themeShade="BF"/>
          <w:kern w:val="0"/>
          <w14:ligatures w14:val="none"/>
        </w:rPr>
      </w:pPr>
      <w:bookmarkStart w:id="426" w:name="BODEGASINVENTARIO24"/>
    </w:p>
    <w:p w14:paraId="3910469C" w14:textId="77777777" w:rsidR="00B6190F" w:rsidRDefault="00B6190F" w:rsidP="00D31910">
      <w:pPr>
        <w:rPr>
          <w:rFonts w:ascii="Arial" w:eastAsia="Calibri" w:hAnsi="Arial" w:cs="Arial"/>
          <w:b/>
          <w:color w:val="2F5496" w:themeColor="accent1" w:themeShade="BF"/>
          <w:kern w:val="0"/>
          <w14:ligatures w14:val="none"/>
        </w:rPr>
      </w:pPr>
    </w:p>
    <w:p w14:paraId="18ABD174" w14:textId="77777777" w:rsidR="00B6190F" w:rsidRDefault="00B6190F" w:rsidP="00D31910">
      <w:pPr>
        <w:rPr>
          <w:rFonts w:ascii="Arial" w:eastAsia="Calibri" w:hAnsi="Arial" w:cs="Arial"/>
          <w:b/>
          <w:color w:val="2F5496" w:themeColor="accent1" w:themeShade="BF"/>
          <w:kern w:val="0"/>
          <w14:ligatures w14:val="none"/>
        </w:rPr>
      </w:pPr>
    </w:p>
    <w:p w14:paraId="54E5F465" w14:textId="77777777" w:rsidR="00B6190F" w:rsidRDefault="00B6190F" w:rsidP="00D31910">
      <w:pPr>
        <w:rPr>
          <w:rFonts w:ascii="Arial" w:eastAsia="Calibri" w:hAnsi="Arial" w:cs="Arial"/>
          <w:b/>
          <w:color w:val="2F5496" w:themeColor="accent1" w:themeShade="BF"/>
          <w:kern w:val="0"/>
          <w14:ligatures w14:val="none"/>
        </w:rPr>
      </w:pPr>
    </w:p>
    <w:p w14:paraId="58FCAA09" w14:textId="77777777" w:rsidR="00B6190F" w:rsidRDefault="00B6190F" w:rsidP="00D31910">
      <w:pPr>
        <w:rPr>
          <w:rFonts w:ascii="Arial" w:eastAsia="Calibri" w:hAnsi="Arial" w:cs="Arial"/>
          <w:b/>
          <w:color w:val="2F5496" w:themeColor="accent1" w:themeShade="BF"/>
          <w:kern w:val="0"/>
          <w14:ligatures w14:val="none"/>
        </w:rPr>
      </w:pPr>
    </w:p>
    <w:p w14:paraId="71446C88" w14:textId="77777777" w:rsidR="00B6190F" w:rsidRDefault="00B6190F" w:rsidP="00D31910">
      <w:pPr>
        <w:rPr>
          <w:rFonts w:ascii="Arial" w:eastAsia="Calibri" w:hAnsi="Arial" w:cs="Arial"/>
          <w:b/>
          <w:color w:val="2F5496" w:themeColor="accent1" w:themeShade="BF"/>
          <w:kern w:val="0"/>
          <w14:ligatures w14:val="none"/>
        </w:rPr>
      </w:pPr>
    </w:p>
    <w:p w14:paraId="1869708D" w14:textId="77777777" w:rsidR="00B6190F" w:rsidRDefault="00B6190F" w:rsidP="00D31910">
      <w:pPr>
        <w:rPr>
          <w:rFonts w:ascii="Arial" w:eastAsia="Calibri" w:hAnsi="Arial" w:cs="Arial"/>
          <w:b/>
          <w:color w:val="2F5496" w:themeColor="accent1" w:themeShade="BF"/>
          <w:kern w:val="0"/>
          <w14:ligatures w14:val="none"/>
        </w:rPr>
      </w:pPr>
    </w:p>
    <w:p w14:paraId="0F1210F0" w14:textId="77777777" w:rsidR="00B6190F" w:rsidRDefault="00B6190F" w:rsidP="00D31910">
      <w:pPr>
        <w:rPr>
          <w:rFonts w:ascii="Arial" w:eastAsia="Calibri" w:hAnsi="Arial" w:cs="Arial"/>
          <w:b/>
          <w:color w:val="2F5496" w:themeColor="accent1" w:themeShade="BF"/>
          <w:kern w:val="0"/>
          <w14:ligatures w14:val="none"/>
        </w:rPr>
      </w:pPr>
    </w:p>
    <w:p w14:paraId="5A744C40" w14:textId="77777777" w:rsidR="00B6190F" w:rsidRDefault="00B6190F" w:rsidP="00D31910">
      <w:pPr>
        <w:rPr>
          <w:rFonts w:ascii="Arial" w:eastAsia="Calibri" w:hAnsi="Arial" w:cs="Arial"/>
          <w:b/>
          <w:color w:val="2F5496" w:themeColor="accent1" w:themeShade="BF"/>
          <w:kern w:val="0"/>
          <w14:ligatures w14:val="none"/>
        </w:rPr>
      </w:pPr>
    </w:p>
    <w:p w14:paraId="507BCDEF" w14:textId="77777777" w:rsidR="00B6190F" w:rsidRDefault="00B6190F" w:rsidP="00D31910">
      <w:pPr>
        <w:rPr>
          <w:rFonts w:ascii="Arial" w:eastAsia="Calibri" w:hAnsi="Arial" w:cs="Arial"/>
          <w:b/>
          <w:color w:val="2F5496" w:themeColor="accent1" w:themeShade="BF"/>
          <w:kern w:val="0"/>
          <w14:ligatures w14:val="none"/>
        </w:rPr>
      </w:pPr>
    </w:p>
    <w:p w14:paraId="3AE56EF5" w14:textId="77777777" w:rsidR="00B6190F" w:rsidRDefault="00B6190F" w:rsidP="00D31910">
      <w:pPr>
        <w:rPr>
          <w:rFonts w:ascii="Arial" w:eastAsia="Calibri" w:hAnsi="Arial" w:cs="Arial"/>
          <w:b/>
          <w:color w:val="2F5496" w:themeColor="accent1" w:themeShade="BF"/>
          <w:kern w:val="0"/>
          <w14:ligatures w14:val="none"/>
        </w:rPr>
      </w:pPr>
    </w:p>
    <w:p w14:paraId="58F62C07" w14:textId="78D9141C" w:rsidR="00D31910" w:rsidRPr="00D31910" w:rsidRDefault="00D31910" w:rsidP="00D31910">
      <w:pPr>
        <w:rPr>
          <w:rFonts w:ascii="Arial" w:eastAsia="Calibri" w:hAnsi="Arial" w:cs="Arial"/>
          <w:b/>
          <w:color w:val="2F5496" w:themeColor="accent1" w:themeShade="BF"/>
          <w:kern w:val="0"/>
          <w14:ligatures w14:val="none"/>
        </w:rPr>
      </w:pPr>
      <w:r w:rsidRPr="00D31910">
        <w:rPr>
          <w:rFonts w:ascii="Arial" w:eastAsia="Calibri" w:hAnsi="Arial" w:cs="Arial"/>
          <w:b/>
          <w:color w:val="2F5496" w:themeColor="accent1" w:themeShade="BF"/>
          <w:kern w:val="0"/>
          <w14:ligatures w14:val="none"/>
        </w:rPr>
        <w:lastRenderedPageBreak/>
        <w:t xml:space="preserve">2.4 </w:t>
      </w:r>
      <w:r w:rsidR="00B6190F">
        <w:rPr>
          <w:rFonts w:ascii="Arial" w:eastAsia="Calibri" w:hAnsi="Arial" w:cs="Arial"/>
          <w:b/>
          <w:color w:val="2F5496" w:themeColor="accent1" w:themeShade="BF"/>
          <w:kern w:val="0"/>
          <w14:ligatures w14:val="none"/>
        </w:rPr>
        <w:t>Remozamiento de la fuente de la SAAS</w:t>
      </w:r>
      <w:r w:rsidRPr="00D31910">
        <w:rPr>
          <w:rFonts w:ascii="Arial" w:eastAsia="Calibri" w:hAnsi="Arial" w:cs="Arial"/>
          <w:b/>
          <w:color w:val="2F5496" w:themeColor="accent1" w:themeShade="BF"/>
          <w:kern w:val="0"/>
          <w14:ligatures w14:val="none"/>
        </w:rPr>
        <w:t>.</w:t>
      </w:r>
    </w:p>
    <w:bookmarkEnd w:id="426"/>
    <w:p w14:paraId="65E7730B" w14:textId="77777777" w:rsidR="00B6190F" w:rsidRDefault="00B6190F" w:rsidP="00D31910">
      <w:pPr>
        <w:spacing w:after="160" w:line="360" w:lineRule="auto"/>
        <w:jc w:val="center"/>
        <w:rPr>
          <w:rFonts w:ascii="Arial" w:eastAsia="Calibri" w:hAnsi="Arial" w:cs="Arial"/>
          <w:b/>
          <w:bCs/>
          <w:noProof/>
          <w:kern w:val="0"/>
          <w:lang w:eastAsia="es-GT"/>
        </w:rPr>
      </w:pPr>
    </w:p>
    <w:p w14:paraId="7703FA82" w14:textId="4C6F539C" w:rsidR="00D31910" w:rsidRPr="00D31910" w:rsidRDefault="00B6190F" w:rsidP="00D31910">
      <w:pPr>
        <w:spacing w:after="160" w:line="360" w:lineRule="auto"/>
        <w:jc w:val="center"/>
        <w:rPr>
          <w:rFonts w:ascii="Arial" w:eastAsia="Calibri" w:hAnsi="Arial" w:cs="Arial"/>
          <w:b/>
          <w:bCs/>
          <w:kern w:val="0"/>
          <w14:ligatures w14:val="none"/>
        </w:rPr>
      </w:pPr>
      <w:r>
        <w:rPr>
          <w:rFonts w:ascii="Arial" w:eastAsia="Calibri" w:hAnsi="Arial" w:cs="Arial"/>
          <w:b/>
          <w:bCs/>
          <w:noProof/>
          <w:kern w:val="0"/>
          <w:lang w:eastAsia="es-GT"/>
        </w:rPr>
        <w:drawing>
          <wp:inline distT="0" distB="0" distL="0" distR="0" wp14:anchorId="2FF32549" wp14:editId="51497E2A">
            <wp:extent cx="5600279" cy="4200525"/>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oto fuente.jpg"/>
                    <pic:cNvPicPr/>
                  </pic:nvPicPr>
                  <pic:blipFill>
                    <a:blip r:embed="rId17">
                      <a:extLst>
                        <a:ext uri="{28A0092B-C50C-407E-A947-70E740481C1C}">
                          <a14:useLocalDpi xmlns:a14="http://schemas.microsoft.com/office/drawing/2010/main" val="0"/>
                        </a:ext>
                      </a:extLst>
                    </a:blip>
                    <a:stretch>
                      <a:fillRect/>
                    </a:stretch>
                  </pic:blipFill>
                  <pic:spPr>
                    <a:xfrm>
                      <a:off x="0" y="0"/>
                      <a:ext cx="5649462" cy="4237415"/>
                    </a:xfrm>
                    <a:prstGeom prst="rect">
                      <a:avLst/>
                    </a:prstGeom>
                  </pic:spPr>
                </pic:pic>
              </a:graphicData>
            </a:graphic>
          </wp:inline>
        </w:drawing>
      </w:r>
    </w:p>
    <w:p w14:paraId="50AF6772" w14:textId="77777777" w:rsidR="00DD3BC4" w:rsidRDefault="00DD3BC4" w:rsidP="00B6190F">
      <w:pPr>
        <w:pStyle w:val="Sinespaciado"/>
        <w:jc w:val="both"/>
        <w:rPr>
          <w:rFonts w:ascii="Arial" w:hAnsi="Arial" w:cs="Arial"/>
          <w:lang w:val="es-MX" w:eastAsia="es-GT"/>
        </w:rPr>
      </w:pPr>
    </w:p>
    <w:p w14:paraId="1EF6CB34" w14:textId="43EC0603" w:rsidR="00B6190F" w:rsidRDefault="00B6190F" w:rsidP="00B6190F">
      <w:pPr>
        <w:pStyle w:val="Sinespaciado"/>
        <w:jc w:val="both"/>
        <w:rPr>
          <w:rFonts w:ascii="Arial" w:hAnsi="Arial" w:cs="Arial"/>
          <w:lang w:val="es-MX" w:eastAsia="es-GT"/>
        </w:rPr>
      </w:pPr>
      <w:r w:rsidRPr="00B6190F">
        <w:rPr>
          <w:rFonts w:ascii="Arial" w:hAnsi="Arial" w:cs="Arial"/>
          <w:lang w:val="es-MX" w:eastAsia="es-GT"/>
        </w:rPr>
        <w:t>Con el apoyo de los talleres de albañilería, plomería, pintura y electricidad, se procedió a efectuar el remozamiento de la Fuente que se encuentra a un costado del Callejón del Manchén; asimismo, se instaló el Logo que identifica a esta Secretaría, el cual fue fundido en bronce y que tuvo a su cargo el Servicio de Material de Guerra del Ejército.</w:t>
      </w:r>
    </w:p>
    <w:p w14:paraId="3DFF58DB" w14:textId="6610EC36" w:rsidR="00DD3BC4" w:rsidRDefault="00DD3BC4" w:rsidP="00B6190F">
      <w:pPr>
        <w:pStyle w:val="Sinespaciado"/>
        <w:jc w:val="both"/>
        <w:rPr>
          <w:rFonts w:ascii="Arial" w:hAnsi="Arial" w:cs="Arial"/>
          <w:lang w:val="es-MX" w:eastAsia="es-GT"/>
        </w:rPr>
      </w:pPr>
    </w:p>
    <w:p w14:paraId="3242CCED" w14:textId="0A0AB762" w:rsidR="00DD3BC4" w:rsidRDefault="00DD3BC4" w:rsidP="00B6190F">
      <w:pPr>
        <w:pStyle w:val="Sinespaciado"/>
        <w:jc w:val="both"/>
        <w:rPr>
          <w:rFonts w:ascii="Arial" w:hAnsi="Arial" w:cs="Arial"/>
          <w:lang w:val="es-MX" w:eastAsia="es-GT"/>
        </w:rPr>
      </w:pPr>
    </w:p>
    <w:p w14:paraId="5829DB01" w14:textId="4268D5F2" w:rsidR="00DD3BC4" w:rsidRDefault="00DD3BC4" w:rsidP="00B6190F">
      <w:pPr>
        <w:pStyle w:val="Sinespaciado"/>
        <w:jc w:val="both"/>
        <w:rPr>
          <w:rFonts w:ascii="Arial" w:hAnsi="Arial" w:cs="Arial"/>
          <w:lang w:val="es-MX" w:eastAsia="es-GT"/>
        </w:rPr>
      </w:pPr>
    </w:p>
    <w:p w14:paraId="4AE46EA5" w14:textId="6A6464FC" w:rsidR="00DD3BC4" w:rsidRDefault="00DD3BC4" w:rsidP="00B6190F">
      <w:pPr>
        <w:pStyle w:val="Sinespaciado"/>
        <w:jc w:val="both"/>
        <w:rPr>
          <w:rFonts w:ascii="Arial" w:hAnsi="Arial" w:cs="Arial"/>
          <w:lang w:val="es-MX" w:eastAsia="es-GT"/>
        </w:rPr>
      </w:pPr>
    </w:p>
    <w:p w14:paraId="288306F8" w14:textId="0F39B789" w:rsidR="00DD3BC4" w:rsidRDefault="00DD3BC4" w:rsidP="00B6190F">
      <w:pPr>
        <w:pStyle w:val="Sinespaciado"/>
        <w:jc w:val="both"/>
        <w:rPr>
          <w:rFonts w:ascii="Arial" w:hAnsi="Arial" w:cs="Arial"/>
          <w:lang w:val="es-MX" w:eastAsia="es-GT"/>
        </w:rPr>
      </w:pPr>
    </w:p>
    <w:p w14:paraId="3442AA7C" w14:textId="7C77D6A9" w:rsidR="00DD3BC4" w:rsidRDefault="00DD3BC4" w:rsidP="00B6190F">
      <w:pPr>
        <w:pStyle w:val="Sinespaciado"/>
        <w:jc w:val="both"/>
        <w:rPr>
          <w:rFonts w:ascii="Arial" w:hAnsi="Arial" w:cs="Arial"/>
          <w:lang w:val="es-MX" w:eastAsia="es-GT"/>
        </w:rPr>
      </w:pPr>
    </w:p>
    <w:p w14:paraId="1C7303AA" w14:textId="622C9072" w:rsidR="00DD3BC4" w:rsidRDefault="00DD3BC4" w:rsidP="00B6190F">
      <w:pPr>
        <w:pStyle w:val="Sinespaciado"/>
        <w:jc w:val="both"/>
        <w:rPr>
          <w:rFonts w:ascii="Arial" w:hAnsi="Arial" w:cs="Arial"/>
          <w:lang w:val="es-MX" w:eastAsia="es-GT"/>
        </w:rPr>
      </w:pPr>
    </w:p>
    <w:p w14:paraId="62AE47F1" w14:textId="3DAD73B3" w:rsidR="00DD3BC4" w:rsidRDefault="00DD3BC4" w:rsidP="00B6190F">
      <w:pPr>
        <w:pStyle w:val="Sinespaciado"/>
        <w:jc w:val="both"/>
        <w:rPr>
          <w:rFonts w:ascii="Arial" w:hAnsi="Arial" w:cs="Arial"/>
          <w:lang w:val="es-MX" w:eastAsia="es-GT"/>
        </w:rPr>
      </w:pPr>
    </w:p>
    <w:p w14:paraId="423C69AD" w14:textId="3E1BCEF7" w:rsidR="00DD3BC4" w:rsidRDefault="00DD3BC4" w:rsidP="00B6190F">
      <w:pPr>
        <w:pStyle w:val="Sinespaciado"/>
        <w:jc w:val="both"/>
        <w:rPr>
          <w:rFonts w:ascii="Arial" w:hAnsi="Arial" w:cs="Arial"/>
          <w:lang w:val="es-MX" w:eastAsia="es-GT"/>
        </w:rPr>
      </w:pPr>
    </w:p>
    <w:p w14:paraId="4BDFC148" w14:textId="650BD5E6" w:rsidR="00DD3BC4" w:rsidRDefault="00DD3BC4" w:rsidP="00B6190F">
      <w:pPr>
        <w:pStyle w:val="Sinespaciado"/>
        <w:jc w:val="both"/>
        <w:rPr>
          <w:rFonts w:ascii="Arial" w:hAnsi="Arial" w:cs="Arial"/>
          <w:lang w:val="es-MX" w:eastAsia="es-GT"/>
        </w:rPr>
      </w:pPr>
    </w:p>
    <w:p w14:paraId="1219CF8B" w14:textId="77777777" w:rsidR="00DD3BC4" w:rsidRPr="00B6190F" w:rsidRDefault="00DD3BC4" w:rsidP="00B6190F">
      <w:pPr>
        <w:pStyle w:val="Sinespaciado"/>
        <w:jc w:val="both"/>
        <w:rPr>
          <w:rFonts w:ascii="Arial" w:eastAsia="Times New Roman" w:hAnsi="Arial" w:cs="Arial"/>
          <w:lang w:eastAsia="es-GT"/>
        </w:rPr>
      </w:pPr>
    </w:p>
    <w:p w14:paraId="2BB2D69D" w14:textId="77777777" w:rsidR="00D31910" w:rsidRPr="00D31910" w:rsidRDefault="00D31910" w:rsidP="00D31910">
      <w:pPr>
        <w:jc w:val="both"/>
        <w:rPr>
          <w:rFonts w:ascii="Arial" w:eastAsia="Arial" w:hAnsi="Arial" w:cs="Arial"/>
          <w:b/>
          <w:color w:val="2F5496" w:themeColor="accent1" w:themeShade="BF"/>
          <w:kern w:val="0"/>
          <w14:ligatures w14:val="none"/>
        </w:rPr>
      </w:pPr>
    </w:p>
    <w:p w14:paraId="2376560E" w14:textId="2ADEF7B6" w:rsidR="00D31910" w:rsidRPr="00D31910" w:rsidRDefault="00D31910" w:rsidP="00D31910">
      <w:pPr>
        <w:jc w:val="both"/>
        <w:rPr>
          <w:rFonts w:ascii="Arial" w:eastAsia="Arial" w:hAnsi="Arial" w:cs="Arial"/>
          <w:b/>
          <w:color w:val="2F5496" w:themeColor="accent1" w:themeShade="BF"/>
          <w:kern w:val="0"/>
          <w14:ligatures w14:val="none"/>
        </w:rPr>
      </w:pPr>
      <w:bookmarkStart w:id="427" w:name="TECHOSSAAS25"/>
      <w:r w:rsidRPr="00D31910">
        <w:rPr>
          <w:rFonts w:ascii="Arial" w:eastAsia="Arial" w:hAnsi="Arial" w:cs="Arial"/>
          <w:b/>
          <w:color w:val="2F5496" w:themeColor="accent1" w:themeShade="BF"/>
          <w:kern w:val="0"/>
          <w14:ligatures w14:val="none"/>
        </w:rPr>
        <w:lastRenderedPageBreak/>
        <w:t xml:space="preserve">2.5 </w:t>
      </w:r>
      <w:r w:rsidR="00DD3BC4">
        <w:rPr>
          <w:rFonts w:ascii="Arial" w:eastAsia="Arial" w:hAnsi="Arial" w:cs="Arial"/>
          <w:b/>
          <w:color w:val="2F5496" w:themeColor="accent1" w:themeShade="BF"/>
          <w:kern w:val="0"/>
          <w14:ligatures w14:val="none"/>
        </w:rPr>
        <w:t>Remozamiento en la recepción de la SAAS</w:t>
      </w:r>
      <w:r w:rsidRPr="00D31910">
        <w:rPr>
          <w:rFonts w:ascii="Arial" w:eastAsia="Arial" w:hAnsi="Arial" w:cs="Arial"/>
          <w:b/>
          <w:color w:val="2F5496" w:themeColor="accent1" w:themeShade="BF"/>
          <w:kern w:val="0"/>
          <w14:ligatures w14:val="none"/>
        </w:rPr>
        <w:t>.</w:t>
      </w:r>
    </w:p>
    <w:bookmarkEnd w:id="427"/>
    <w:p w14:paraId="0DD021F1" w14:textId="77777777" w:rsidR="00D31910" w:rsidRPr="00D31910" w:rsidRDefault="00D31910" w:rsidP="00D31910">
      <w:pPr>
        <w:jc w:val="both"/>
        <w:rPr>
          <w:rFonts w:ascii="Arial" w:eastAsia="Arial" w:hAnsi="Arial" w:cs="Arial"/>
          <w:b/>
          <w:color w:val="000000"/>
          <w:kern w:val="0"/>
          <w14:ligatures w14:val="none"/>
        </w:rPr>
      </w:pPr>
    </w:p>
    <w:p w14:paraId="04B2DFA3" w14:textId="77777777" w:rsidR="00D31910" w:rsidRPr="00D31910" w:rsidRDefault="00D31910" w:rsidP="00D31910">
      <w:pPr>
        <w:jc w:val="both"/>
        <w:rPr>
          <w:rFonts w:ascii="Arial" w:eastAsia="Arial" w:hAnsi="Arial" w:cs="Arial"/>
          <w:b/>
          <w:color w:val="000000"/>
          <w:kern w:val="0"/>
          <w14:ligatures w14:val="none"/>
        </w:rPr>
      </w:pPr>
    </w:p>
    <w:p w14:paraId="5D3A35D2" w14:textId="77777777" w:rsidR="00D31910" w:rsidRPr="00D31910" w:rsidRDefault="00D31910" w:rsidP="00D31910">
      <w:pPr>
        <w:jc w:val="both"/>
        <w:rPr>
          <w:rFonts w:ascii="Arial" w:eastAsia="Times New Roman" w:hAnsi="Arial" w:cs="Arial"/>
          <w:b/>
          <w:kern w:val="0"/>
          <w14:ligatures w14:val="none"/>
        </w:rPr>
      </w:pPr>
    </w:p>
    <w:p w14:paraId="1D2FAFAE" w14:textId="05D1A55F" w:rsidR="00D31910" w:rsidRDefault="002263EF" w:rsidP="00D31910">
      <w:pPr>
        <w:spacing w:after="160" w:line="360" w:lineRule="auto"/>
        <w:jc w:val="center"/>
        <w:rPr>
          <w:rFonts w:ascii="Arial" w:eastAsia="Calibri" w:hAnsi="Arial" w:cs="Arial"/>
          <w:b/>
          <w:bCs/>
          <w:kern w:val="0"/>
          <w14:ligatures w14:val="none"/>
        </w:rPr>
      </w:pPr>
      <w:r>
        <w:rPr>
          <w:noProof/>
          <w:lang w:eastAsia="es-GT"/>
        </w:rPr>
        <w:drawing>
          <wp:inline distT="0" distB="0" distL="0" distR="0" wp14:anchorId="5DD62730" wp14:editId="7BAA4BDA">
            <wp:extent cx="4464666" cy="3348499"/>
            <wp:effectExtent l="5397" t="0" r="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4464666" cy="3348499"/>
                    </a:xfrm>
                    <a:prstGeom prst="rect">
                      <a:avLst/>
                    </a:prstGeom>
                  </pic:spPr>
                </pic:pic>
              </a:graphicData>
            </a:graphic>
          </wp:inline>
        </w:drawing>
      </w:r>
    </w:p>
    <w:p w14:paraId="56C1DC91" w14:textId="77777777" w:rsidR="00DD3BC4" w:rsidRPr="00D31910" w:rsidRDefault="00DD3BC4" w:rsidP="00D31910">
      <w:pPr>
        <w:spacing w:after="160" w:line="360" w:lineRule="auto"/>
        <w:jc w:val="center"/>
        <w:rPr>
          <w:rFonts w:ascii="Arial" w:eastAsia="Calibri" w:hAnsi="Arial" w:cs="Arial"/>
          <w:b/>
          <w:bCs/>
          <w:kern w:val="0"/>
          <w14:ligatures w14:val="none"/>
        </w:rPr>
      </w:pPr>
    </w:p>
    <w:p w14:paraId="1E0A255A" w14:textId="77777777" w:rsidR="00B6190F" w:rsidRPr="00B6190F" w:rsidRDefault="00B6190F" w:rsidP="00B6190F">
      <w:pPr>
        <w:jc w:val="both"/>
        <w:rPr>
          <w:rFonts w:ascii="Times New Roman" w:eastAsia="Times New Roman" w:hAnsi="Times New Roman" w:cs="Times New Roman"/>
          <w:kern w:val="0"/>
          <w:lang w:eastAsia="es-GT"/>
          <w14:ligatures w14:val="none"/>
        </w:rPr>
      </w:pPr>
      <w:r w:rsidRPr="00B6190F">
        <w:rPr>
          <w:rFonts w:ascii="Arial" w:eastAsia="Arial" w:hAnsi="Arial" w:cs="Arial"/>
          <w:color w:val="000000"/>
          <w:kern w:val="0"/>
          <w:lang w:val="es-MX" w:eastAsia="es-GT"/>
          <w14:ligatures w14:val="none"/>
        </w:rPr>
        <w:t xml:space="preserve">Con la intervención de los distintos talleres del Departamento de Mantenimiento de Edificios, se procedió a realizar trabajos de remozamiento en el ingreso peatonal principal a la Secretaría, lo que conllevó a efectuar el cambio de piso, alisado de muros, mejoramiento en la red de distribución de iluminación y fuerza, aplicación de pintura general, fabricación e instalación de mobiliario de madera, mantenimiento de las puertas de metal, cambio de artefactos sanitario, entre otros. </w:t>
      </w:r>
    </w:p>
    <w:p w14:paraId="69390720" w14:textId="77777777" w:rsidR="00D31910" w:rsidRPr="00DD3BC4" w:rsidRDefault="00D31910" w:rsidP="00D31910">
      <w:pPr>
        <w:jc w:val="both"/>
        <w:rPr>
          <w:rFonts w:ascii="Arial" w:eastAsia="Arial" w:hAnsi="Arial" w:cs="Arial"/>
          <w:color w:val="000000"/>
          <w:kern w:val="0"/>
          <w14:ligatures w14:val="none"/>
        </w:rPr>
      </w:pPr>
    </w:p>
    <w:p w14:paraId="4BD34080" w14:textId="5DA0595A" w:rsidR="00D31910" w:rsidRDefault="00D31910" w:rsidP="00D31910">
      <w:pPr>
        <w:jc w:val="both"/>
        <w:rPr>
          <w:rFonts w:ascii="Arial" w:eastAsia="Arial" w:hAnsi="Arial" w:cs="Arial"/>
          <w:color w:val="000000"/>
          <w:kern w:val="0"/>
          <w14:ligatures w14:val="none"/>
        </w:rPr>
      </w:pPr>
    </w:p>
    <w:p w14:paraId="6B90AAEF" w14:textId="29A9E6B7" w:rsidR="00DD3BC4" w:rsidRDefault="00DD3BC4" w:rsidP="00D31910">
      <w:pPr>
        <w:jc w:val="both"/>
        <w:rPr>
          <w:rFonts w:ascii="Arial" w:eastAsia="Arial" w:hAnsi="Arial" w:cs="Arial"/>
          <w:color w:val="000000"/>
          <w:kern w:val="0"/>
          <w14:ligatures w14:val="none"/>
        </w:rPr>
      </w:pPr>
    </w:p>
    <w:p w14:paraId="7604C4CE" w14:textId="0678567A" w:rsidR="00DD3BC4" w:rsidRDefault="00DD3BC4" w:rsidP="00D31910">
      <w:pPr>
        <w:jc w:val="both"/>
        <w:rPr>
          <w:rFonts w:ascii="Arial" w:eastAsia="Arial" w:hAnsi="Arial" w:cs="Arial"/>
          <w:color w:val="000000"/>
          <w:kern w:val="0"/>
          <w14:ligatures w14:val="none"/>
        </w:rPr>
      </w:pPr>
    </w:p>
    <w:p w14:paraId="519A4530" w14:textId="29542D45" w:rsidR="00DD3BC4" w:rsidRDefault="00DD3BC4" w:rsidP="00D31910">
      <w:pPr>
        <w:jc w:val="both"/>
        <w:rPr>
          <w:rFonts w:ascii="Arial" w:eastAsia="Arial" w:hAnsi="Arial" w:cs="Arial"/>
          <w:color w:val="000000"/>
          <w:kern w:val="0"/>
          <w14:ligatures w14:val="none"/>
        </w:rPr>
      </w:pPr>
    </w:p>
    <w:p w14:paraId="1D596677" w14:textId="22EB5FD4" w:rsidR="00DD3BC4" w:rsidRDefault="00DD3BC4" w:rsidP="00D31910">
      <w:pPr>
        <w:jc w:val="both"/>
        <w:rPr>
          <w:rFonts w:ascii="Arial" w:eastAsia="Arial" w:hAnsi="Arial" w:cs="Arial"/>
          <w:color w:val="000000"/>
          <w:kern w:val="0"/>
          <w14:ligatures w14:val="none"/>
        </w:rPr>
      </w:pPr>
    </w:p>
    <w:p w14:paraId="3AC80396" w14:textId="19FD1844" w:rsidR="00DD3BC4" w:rsidRDefault="00DD3BC4" w:rsidP="00D31910">
      <w:pPr>
        <w:jc w:val="both"/>
        <w:rPr>
          <w:rFonts w:ascii="Arial" w:eastAsia="Arial" w:hAnsi="Arial" w:cs="Arial"/>
          <w:color w:val="000000"/>
          <w:kern w:val="0"/>
          <w14:ligatures w14:val="none"/>
        </w:rPr>
      </w:pPr>
    </w:p>
    <w:p w14:paraId="1D98B402" w14:textId="77777777" w:rsidR="00DD3BC4" w:rsidRPr="00D31910" w:rsidRDefault="00DD3BC4" w:rsidP="00D31910">
      <w:pPr>
        <w:jc w:val="both"/>
        <w:rPr>
          <w:rFonts w:ascii="Arial" w:eastAsia="Arial" w:hAnsi="Arial" w:cs="Arial"/>
          <w:color w:val="000000"/>
          <w:kern w:val="0"/>
          <w14:ligatures w14:val="none"/>
        </w:rPr>
      </w:pPr>
    </w:p>
    <w:p w14:paraId="025E3B3B" w14:textId="5F161C33" w:rsidR="00D31910" w:rsidRPr="00D31910" w:rsidRDefault="00D31910" w:rsidP="00D31910">
      <w:pPr>
        <w:jc w:val="both"/>
        <w:rPr>
          <w:rFonts w:ascii="Arial" w:eastAsia="Arial" w:hAnsi="Arial" w:cs="Arial"/>
          <w:b/>
          <w:color w:val="2F5496" w:themeColor="accent1" w:themeShade="BF"/>
          <w:kern w:val="0"/>
          <w14:ligatures w14:val="none"/>
        </w:rPr>
      </w:pPr>
      <w:bookmarkStart w:id="428" w:name="PARARRAYOS26"/>
      <w:r w:rsidRPr="00D31910">
        <w:rPr>
          <w:rFonts w:ascii="Arial" w:eastAsia="Arial" w:hAnsi="Arial" w:cs="Arial"/>
          <w:b/>
          <w:color w:val="2F5496" w:themeColor="accent1" w:themeShade="BF"/>
          <w:kern w:val="0"/>
          <w14:ligatures w14:val="none"/>
        </w:rPr>
        <w:lastRenderedPageBreak/>
        <w:t xml:space="preserve">2.6 </w:t>
      </w:r>
      <w:r w:rsidR="00DD3BC4">
        <w:rPr>
          <w:rFonts w:ascii="Arial" w:eastAsia="Arial" w:hAnsi="Arial" w:cs="Arial"/>
          <w:b/>
          <w:color w:val="2F5496" w:themeColor="accent1" w:themeShade="BF"/>
          <w:kern w:val="0"/>
          <w14:ligatures w14:val="none"/>
        </w:rPr>
        <w:t>Mantenimiento de pintura en el área de los parqueos</w:t>
      </w:r>
      <w:r w:rsidRPr="00D31910">
        <w:rPr>
          <w:rFonts w:ascii="Arial" w:eastAsia="Arial" w:hAnsi="Arial" w:cs="Arial"/>
          <w:b/>
          <w:color w:val="2F5496" w:themeColor="accent1" w:themeShade="BF"/>
          <w:kern w:val="0"/>
          <w14:ligatures w14:val="none"/>
        </w:rPr>
        <w:t>.</w:t>
      </w:r>
    </w:p>
    <w:bookmarkEnd w:id="428"/>
    <w:p w14:paraId="7412F9E8" w14:textId="77777777" w:rsidR="00D31910" w:rsidRPr="00D31910" w:rsidRDefault="00D31910" w:rsidP="00D31910">
      <w:pPr>
        <w:jc w:val="both"/>
        <w:rPr>
          <w:rFonts w:ascii="Arial" w:eastAsia="Arial" w:hAnsi="Arial" w:cs="Arial"/>
          <w:b/>
          <w:color w:val="000000"/>
          <w:kern w:val="0"/>
          <w14:ligatures w14:val="none"/>
        </w:rPr>
      </w:pPr>
    </w:p>
    <w:p w14:paraId="170A3152" w14:textId="77777777" w:rsidR="00D31910" w:rsidRPr="00D31910" w:rsidRDefault="00D31910" w:rsidP="00D31910">
      <w:pPr>
        <w:jc w:val="both"/>
        <w:rPr>
          <w:rFonts w:ascii="Arial" w:eastAsia="Arial" w:hAnsi="Arial" w:cs="Arial"/>
          <w:b/>
          <w:color w:val="000000"/>
          <w:kern w:val="0"/>
          <w14:ligatures w14:val="none"/>
        </w:rPr>
      </w:pPr>
    </w:p>
    <w:p w14:paraId="7D12E0E4" w14:textId="7C452341" w:rsidR="00D31910" w:rsidRPr="00D31910" w:rsidRDefault="00DD3BC4" w:rsidP="00D31910">
      <w:pPr>
        <w:jc w:val="center"/>
        <w:rPr>
          <w:rFonts w:ascii="Arial" w:eastAsia="Times New Roman" w:hAnsi="Arial" w:cs="Arial"/>
          <w:kern w:val="0"/>
          <w14:ligatures w14:val="none"/>
        </w:rPr>
      </w:pPr>
      <w:r>
        <w:rPr>
          <w:noProof/>
          <w:lang w:eastAsia="es-GT"/>
        </w:rPr>
        <w:drawing>
          <wp:inline distT="0" distB="0" distL="0" distR="0" wp14:anchorId="036664A3" wp14:editId="0A2F639C">
            <wp:extent cx="3940398" cy="2955299"/>
            <wp:effectExtent l="0" t="0" r="3175" b="0"/>
            <wp:docPr id="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40398" cy="2955299"/>
                    </a:xfrm>
                    <a:prstGeom prst="rect">
                      <a:avLst/>
                    </a:prstGeom>
                  </pic:spPr>
                </pic:pic>
              </a:graphicData>
            </a:graphic>
          </wp:inline>
        </w:drawing>
      </w:r>
    </w:p>
    <w:p w14:paraId="584A7D51" w14:textId="77777777" w:rsidR="00D31910" w:rsidRPr="00D31910" w:rsidRDefault="00D31910" w:rsidP="00D31910">
      <w:pPr>
        <w:jc w:val="both"/>
        <w:rPr>
          <w:rFonts w:ascii="Arial" w:eastAsia="Times New Roman" w:hAnsi="Arial" w:cs="Arial"/>
          <w:kern w:val="0"/>
          <w14:ligatures w14:val="none"/>
        </w:rPr>
      </w:pPr>
    </w:p>
    <w:p w14:paraId="3CB67B3F" w14:textId="77777777" w:rsidR="00D31910" w:rsidRPr="00D31910" w:rsidRDefault="00D31910" w:rsidP="00D31910">
      <w:pPr>
        <w:jc w:val="both"/>
        <w:rPr>
          <w:rFonts w:ascii="Arial" w:eastAsia="Times New Roman" w:hAnsi="Arial" w:cs="Arial"/>
          <w:kern w:val="0"/>
          <w14:ligatures w14:val="none"/>
        </w:rPr>
      </w:pPr>
    </w:p>
    <w:p w14:paraId="684ADDA6" w14:textId="3631A0D8" w:rsidR="00D31910" w:rsidRPr="00DD3BC4" w:rsidRDefault="00DD3BC4" w:rsidP="00D31910">
      <w:pPr>
        <w:jc w:val="both"/>
        <w:rPr>
          <w:rFonts w:ascii="Arial" w:eastAsia="Arial" w:hAnsi="Arial" w:cs="Arial"/>
          <w:color w:val="000000"/>
          <w:lang w:val="es-MX"/>
        </w:rPr>
      </w:pPr>
      <w:r w:rsidRPr="00DD3BC4">
        <w:rPr>
          <w:rFonts w:ascii="Arial" w:eastAsia="Arial" w:hAnsi="Arial" w:cs="Arial"/>
          <w:color w:val="000000"/>
          <w:lang w:val="es-MX"/>
        </w:rPr>
        <w:t>Personal Técnico del taller de pintura efectuó la aplicación de pintura general en muros en el área del parqueo subterráneo y señalización de paso peatonal en el parqueo principal de la secretaría.</w:t>
      </w:r>
    </w:p>
    <w:p w14:paraId="28F459CF" w14:textId="0F75122A" w:rsidR="00DD3BC4" w:rsidRDefault="00DD3BC4" w:rsidP="00D31910">
      <w:pPr>
        <w:jc w:val="both"/>
        <w:rPr>
          <w:rFonts w:ascii="Arial" w:eastAsia="Arial" w:hAnsi="Arial" w:cs="Arial"/>
          <w:color w:val="000000"/>
          <w:sz w:val="28"/>
          <w:szCs w:val="28"/>
          <w:lang w:val="es-MX"/>
        </w:rPr>
      </w:pPr>
    </w:p>
    <w:p w14:paraId="19469A0B" w14:textId="77777777" w:rsidR="00DD3BC4" w:rsidRPr="00D31910" w:rsidRDefault="00DD3BC4" w:rsidP="00D31910">
      <w:pPr>
        <w:jc w:val="both"/>
        <w:rPr>
          <w:rFonts w:ascii="Arial" w:eastAsia="Times New Roman" w:hAnsi="Arial" w:cs="Arial"/>
          <w:kern w:val="0"/>
          <w14:ligatures w14:val="none"/>
        </w:rPr>
      </w:pPr>
    </w:p>
    <w:p w14:paraId="482FF121" w14:textId="77777777" w:rsidR="00D31910" w:rsidRPr="00D31910" w:rsidRDefault="00D31910" w:rsidP="00D31910">
      <w:pPr>
        <w:spacing w:after="160" w:line="360" w:lineRule="auto"/>
        <w:jc w:val="both"/>
        <w:rPr>
          <w:rFonts w:ascii="Arial" w:eastAsia="Calibri" w:hAnsi="Arial" w:cs="Arial"/>
          <w:b/>
          <w:bCs/>
          <w:color w:val="2F5496" w:themeColor="accent1" w:themeShade="BF"/>
          <w:kern w:val="0"/>
          <w14:ligatures w14:val="none"/>
        </w:rPr>
      </w:pPr>
    </w:p>
    <w:p w14:paraId="72425C6C" w14:textId="121219A3" w:rsidR="00D31910" w:rsidRPr="00D31910" w:rsidRDefault="00DD3BC4" w:rsidP="00D31910">
      <w:pPr>
        <w:spacing w:after="160" w:line="360" w:lineRule="auto"/>
        <w:jc w:val="both"/>
        <w:rPr>
          <w:rFonts w:ascii="Arial" w:eastAsia="Calibri" w:hAnsi="Arial" w:cs="Arial"/>
          <w:color w:val="2F5496" w:themeColor="accent1" w:themeShade="BF"/>
          <w:kern w:val="0"/>
          <w14:ligatures w14:val="none"/>
        </w:rPr>
      </w:pPr>
      <w:bookmarkStart w:id="429" w:name="AREAVEHICULAR211"/>
      <w:r>
        <w:rPr>
          <w:rFonts w:ascii="Arial" w:eastAsia="Calibri" w:hAnsi="Arial" w:cs="Arial"/>
          <w:b/>
          <w:bCs/>
          <w:color w:val="2F5496" w:themeColor="accent1" w:themeShade="BF"/>
          <w:kern w:val="0"/>
          <w14:ligatures w14:val="none"/>
        </w:rPr>
        <w:t>2.7</w:t>
      </w:r>
      <w:r w:rsidR="00D31910" w:rsidRPr="00D31910">
        <w:rPr>
          <w:rFonts w:ascii="Arial" w:eastAsia="Calibri" w:hAnsi="Arial" w:cs="Arial"/>
          <w:b/>
          <w:bCs/>
          <w:color w:val="2F5496" w:themeColor="accent1" w:themeShade="BF"/>
          <w:kern w:val="0"/>
          <w14:ligatures w14:val="none"/>
        </w:rPr>
        <w:t xml:space="preserve"> Mantenimiento del Área vehicular.</w:t>
      </w:r>
    </w:p>
    <w:bookmarkEnd w:id="429"/>
    <w:p w14:paraId="76E0887A" w14:textId="3FE8A4E4" w:rsidR="00D31910" w:rsidRDefault="00D31910" w:rsidP="00BC72E8">
      <w:pPr>
        <w:pStyle w:val="Sinespaciado"/>
        <w:jc w:val="both"/>
        <w:rPr>
          <w:rFonts w:ascii="Arial" w:hAnsi="Arial" w:cs="Arial"/>
        </w:rPr>
      </w:pPr>
      <w:r w:rsidRPr="00BC72E8">
        <w:rPr>
          <w:rFonts w:ascii="Arial" w:hAnsi="Arial" w:cs="Arial"/>
        </w:rPr>
        <w:t>El Departamento de Mantenimiento Vehicular es el encargado de mantener la flota vehicular en optimo estado de funcionamiento, para cubrir las diferentes comisiones requeridas tanto en la ciudad capital como en los departamentos de Guatemala, para ello cuenta con un equipo de técnicos mecánicos automotrices y demás áreas propias del ramo, siendo estos:</w:t>
      </w:r>
    </w:p>
    <w:p w14:paraId="5B0A8363" w14:textId="77777777" w:rsidR="00BC72E8" w:rsidRPr="00BC72E8" w:rsidRDefault="00BC72E8" w:rsidP="00BC72E8">
      <w:pPr>
        <w:pStyle w:val="Sinespaciado"/>
        <w:jc w:val="both"/>
        <w:rPr>
          <w:rFonts w:ascii="Arial" w:hAnsi="Arial" w:cs="Arial"/>
        </w:rPr>
      </w:pPr>
    </w:p>
    <w:p w14:paraId="1EE0AA3B" w14:textId="77777777" w:rsidR="00D31910" w:rsidRPr="00D31910" w:rsidRDefault="00D31910" w:rsidP="00D31910">
      <w:pPr>
        <w:numPr>
          <w:ilvl w:val="0"/>
          <w:numId w:val="5"/>
        </w:numPr>
        <w:spacing w:after="160" w:line="360" w:lineRule="auto"/>
        <w:contextualSpacing/>
        <w:jc w:val="both"/>
        <w:rPr>
          <w:rFonts w:ascii="Arial" w:eastAsia="Calibri" w:hAnsi="Arial" w:cs="Arial"/>
          <w:kern w:val="0"/>
          <w14:ligatures w14:val="none"/>
        </w:rPr>
      </w:pPr>
      <w:r w:rsidRPr="00D31910">
        <w:rPr>
          <w:rFonts w:ascii="Arial" w:eastAsia="Calibri" w:hAnsi="Arial" w:cs="Arial"/>
          <w:kern w:val="0"/>
          <w14:ligatures w14:val="none"/>
        </w:rPr>
        <w:t>Mecánicos automotrices</w:t>
      </w:r>
    </w:p>
    <w:p w14:paraId="2BEF614B" w14:textId="77777777" w:rsidR="00D31910" w:rsidRPr="00D31910" w:rsidRDefault="00D31910" w:rsidP="00D31910">
      <w:pPr>
        <w:numPr>
          <w:ilvl w:val="0"/>
          <w:numId w:val="5"/>
        </w:numPr>
        <w:spacing w:after="160" w:line="360" w:lineRule="auto"/>
        <w:contextualSpacing/>
        <w:jc w:val="both"/>
        <w:rPr>
          <w:rFonts w:ascii="Arial" w:eastAsia="Calibri" w:hAnsi="Arial" w:cs="Arial"/>
          <w:kern w:val="0"/>
          <w14:ligatures w14:val="none"/>
        </w:rPr>
      </w:pPr>
      <w:r w:rsidRPr="00D31910">
        <w:rPr>
          <w:rFonts w:ascii="Arial" w:eastAsia="Calibri" w:hAnsi="Arial" w:cs="Arial"/>
          <w:kern w:val="0"/>
          <w14:ligatures w14:val="none"/>
        </w:rPr>
        <w:t>Mecánico de motocicletas</w:t>
      </w:r>
    </w:p>
    <w:p w14:paraId="19743524" w14:textId="77777777" w:rsidR="00D31910" w:rsidRPr="00D31910" w:rsidRDefault="00D31910" w:rsidP="00D31910">
      <w:pPr>
        <w:numPr>
          <w:ilvl w:val="0"/>
          <w:numId w:val="5"/>
        </w:numPr>
        <w:spacing w:after="160" w:line="360" w:lineRule="auto"/>
        <w:contextualSpacing/>
        <w:jc w:val="both"/>
        <w:rPr>
          <w:rFonts w:ascii="Arial" w:eastAsia="Calibri" w:hAnsi="Arial" w:cs="Arial"/>
          <w:kern w:val="0"/>
          <w14:ligatures w14:val="none"/>
        </w:rPr>
      </w:pPr>
      <w:r w:rsidRPr="00D31910">
        <w:rPr>
          <w:rFonts w:ascii="Arial" w:eastAsia="Calibri" w:hAnsi="Arial" w:cs="Arial"/>
          <w:kern w:val="0"/>
          <w14:ligatures w14:val="none"/>
        </w:rPr>
        <w:t>Electromecánico</w:t>
      </w:r>
    </w:p>
    <w:p w14:paraId="1A277714" w14:textId="77777777" w:rsidR="00D31910" w:rsidRPr="00D31910" w:rsidRDefault="00D31910" w:rsidP="00D31910">
      <w:pPr>
        <w:numPr>
          <w:ilvl w:val="0"/>
          <w:numId w:val="5"/>
        </w:numPr>
        <w:spacing w:after="160" w:line="360" w:lineRule="auto"/>
        <w:contextualSpacing/>
        <w:jc w:val="both"/>
        <w:rPr>
          <w:rFonts w:ascii="Arial" w:eastAsia="Calibri" w:hAnsi="Arial" w:cs="Arial"/>
          <w:kern w:val="0"/>
          <w14:ligatures w14:val="none"/>
        </w:rPr>
      </w:pPr>
      <w:r w:rsidRPr="00D31910">
        <w:rPr>
          <w:rFonts w:ascii="Arial" w:eastAsia="Calibri" w:hAnsi="Arial" w:cs="Arial"/>
          <w:kern w:val="0"/>
          <w14:ligatures w14:val="none"/>
        </w:rPr>
        <w:t>Personal despachador de gasolina</w:t>
      </w:r>
    </w:p>
    <w:p w14:paraId="770FFB4D" w14:textId="77777777" w:rsidR="00D31910" w:rsidRPr="00D31910" w:rsidRDefault="00D31910" w:rsidP="00D31910">
      <w:pPr>
        <w:numPr>
          <w:ilvl w:val="0"/>
          <w:numId w:val="5"/>
        </w:numPr>
        <w:spacing w:after="160" w:line="360" w:lineRule="auto"/>
        <w:contextualSpacing/>
        <w:jc w:val="both"/>
        <w:rPr>
          <w:rFonts w:ascii="Arial" w:eastAsia="Calibri" w:hAnsi="Arial" w:cs="Arial"/>
          <w:kern w:val="0"/>
          <w14:ligatures w14:val="none"/>
        </w:rPr>
      </w:pPr>
      <w:r w:rsidRPr="00D31910">
        <w:rPr>
          <w:rFonts w:ascii="Arial" w:eastAsia="Calibri" w:hAnsi="Arial" w:cs="Arial"/>
          <w:kern w:val="0"/>
          <w14:ligatures w14:val="none"/>
        </w:rPr>
        <w:t>Pintores automotrices</w:t>
      </w:r>
    </w:p>
    <w:p w14:paraId="3B28AC4A" w14:textId="77777777" w:rsidR="00D31910" w:rsidRPr="00D31910" w:rsidRDefault="00D31910" w:rsidP="00D31910">
      <w:pPr>
        <w:numPr>
          <w:ilvl w:val="0"/>
          <w:numId w:val="5"/>
        </w:numPr>
        <w:spacing w:after="160" w:line="360" w:lineRule="auto"/>
        <w:contextualSpacing/>
        <w:jc w:val="both"/>
        <w:rPr>
          <w:rFonts w:ascii="Arial" w:eastAsia="Calibri" w:hAnsi="Arial" w:cs="Arial"/>
          <w:kern w:val="0"/>
          <w14:ligatures w14:val="none"/>
        </w:rPr>
      </w:pPr>
      <w:r w:rsidRPr="00D31910">
        <w:rPr>
          <w:rFonts w:ascii="Arial" w:eastAsia="Calibri" w:hAnsi="Arial" w:cs="Arial"/>
          <w:kern w:val="0"/>
          <w14:ligatures w14:val="none"/>
        </w:rPr>
        <w:t>Lavadores de vehículos</w:t>
      </w:r>
    </w:p>
    <w:p w14:paraId="22665B57" w14:textId="77777777" w:rsidR="00D31910" w:rsidRPr="00D31910" w:rsidRDefault="00D31910" w:rsidP="00D31910">
      <w:pPr>
        <w:jc w:val="both"/>
        <w:rPr>
          <w:rFonts w:ascii="Arial" w:hAnsi="Arial" w:cs="Arial"/>
        </w:rPr>
      </w:pPr>
    </w:p>
    <w:p w14:paraId="4BCAE4E2" w14:textId="77777777" w:rsidR="00D31910" w:rsidRPr="00D31910" w:rsidRDefault="00D31910" w:rsidP="00D31910">
      <w:pPr>
        <w:jc w:val="both"/>
        <w:rPr>
          <w:rFonts w:ascii="Arial" w:hAnsi="Arial" w:cs="Arial"/>
          <w:b/>
          <w:bCs/>
          <w:color w:val="1C4A80"/>
        </w:rPr>
      </w:pPr>
      <w:r w:rsidRPr="00D31910">
        <w:rPr>
          <w:rFonts w:ascii="Arial" w:hAnsi="Arial" w:cs="Arial"/>
        </w:rPr>
        <w:t>Los trabajos que se realizan en el taller de mecánica van desde servicio menor y mayor de motor, servicios de frenos, hasta reparación total de motor, reparaciones de tren delantero, diagnósticos con escáner, enderezado y pintura, instalaciones de luces, neblineras, sirenas, tamaleras y todo trabajo electromecánico, así como revisión, reparación y mantenimiento de sistema de aire acondicionado vehicular. En el siguiente cuadro se presentan los trabajos realizados durante el tercer cuatrimestre.</w:t>
      </w:r>
    </w:p>
    <w:tbl>
      <w:tblPr>
        <w:tblW w:w="8844" w:type="dxa"/>
        <w:tblInd w:w="55" w:type="dxa"/>
        <w:tblCellMar>
          <w:left w:w="70" w:type="dxa"/>
          <w:right w:w="70" w:type="dxa"/>
        </w:tblCellMar>
        <w:tblLook w:val="04A0" w:firstRow="1" w:lastRow="0" w:firstColumn="1" w:lastColumn="0" w:noHBand="0" w:noVBand="1"/>
      </w:tblPr>
      <w:tblGrid>
        <w:gridCol w:w="951"/>
        <w:gridCol w:w="5312"/>
        <w:gridCol w:w="2581"/>
      </w:tblGrid>
      <w:tr w:rsidR="00D31910" w:rsidRPr="00D31910" w14:paraId="358E5320" w14:textId="77777777" w:rsidTr="00323275">
        <w:trPr>
          <w:gridAfter w:val="1"/>
          <w:wAfter w:w="2581" w:type="dxa"/>
          <w:trHeight w:val="376"/>
        </w:trPr>
        <w:tc>
          <w:tcPr>
            <w:tcW w:w="951" w:type="dxa"/>
            <w:tcBorders>
              <w:top w:val="nil"/>
              <w:left w:val="nil"/>
              <w:bottom w:val="nil"/>
              <w:right w:val="nil"/>
            </w:tcBorders>
            <w:shd w:val="clear" w:color="000000" w:fill="auto"/>
            <w:noWrap/>
            <w:vAlign w:val="bottom"/>
            <w:hideMark/>
          </w:tcPr>
          <w:p w14:paraId="41BB887E" w14:textId="77777777" w:rsidR="00D31910" w:rsidRPr="00D31910" w:rsidRDefault="00D31910" w:rsidP="00D31910">
            <w:pPr>
              <w:rPr>
                <w:rFonts w:ascii="Calibri" w:eastAsia="Times New Roman" w:hAnsi="Calibri" w:cs="Calibri"/>
                <w:color w:val="000000"/>
                <w:highlight w:val="yellow"/>
                <w:lang w:eastAsia="es-GT"/>
              </w:rPr>
            </w:pPr>
          </w:p>
        </w:tc>
        <w:tc>
          <w:tcPr>
            <w:tcW w:w="5312" w:type="dxa"/>
            <w:tcBorders>
              <w:top w:val="nil"/>
              <w:left w:val="nil"/>
              <w:bottom w:val="nil"/>
              <w:right w:val="nil"/>
            </w:tcBorders>
            <w:shd w:val="clear" w:color="000000" w:fill="auto"/>
            <w:noWrap/>
            <w:vAlign w:val="bottom"/>
            <w:hideMark/>
          </w:tcPr>
          <w:p w14:paraId="5270342C" w14:textId="77777777" w:rsidR="00D31910" w:rsidRPr="00D31910" w:rsidRDefault="00D31910" w:rsidP="00D31910">
            <w:pPr>
              <w:rPr>
                <w:rFonts w:ascii="Calibri" w:eastAsia="Times New Roman" w:hAnsi="Calibri" w:cs="Calibri"/>
                <w:color w:val="000000"/>
                <w:highlight w:val="yellow"/>
                <w:lang w:eastAsia="es-GT"/>
              </w:rPr>
            </w:pPr>
          </w:p>
        </w:tc>
      </w:tr>
      <w:tr w:rsidR="00D31910" w:rsidRPr="00D31910" w14:paraId="1B51FBAE" w14:textId="77777777" w:rsidTr="00323275">
        <w:trPr>
          <w:trHeight w:val="376"/>
        </w:trPr>
        <w:tc>
          <w:tcPr>
            <w:tcW w:w="951"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3017D5FB" w14:textId="77777777" w:rsidR="00D31910" w:rsidRPr="00BC72E8" w:rsidRDefault="00D31910"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No.</w:t>
            </w:r>
          </w:p>
        </w:tc>
        <w:tc>
          <w:tcPr>
            <w:tcW w:w="5312" w:type="dxa"/>
            <w:tcBorders>
              <w:top w:val="single" w:sz="8" w:space="0" w:color="auto"/>
              <w:left w:val="nil"/>
              <w:bottom w:val="single" w:sz="8" w:space="0" w:color="auto"/>
              <w:right w:val="single" w:sz="8" w:space="0" w:color="auto"/>
            </w:tcBorders>
            <w:shd w:val="clear" w:color="000000" w:fill="DCE6F1"/>
            <w:vAlign w:val="center"/>
            <w:hideMark/>
          </w:tcPr>
          <w:p w14:paraId="1D78D27B" w14:textId="77777777" w:rsidR="00D31910" w:rsidRPr="00BC72E8" w:rsidRDefault="00D31910"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TIPOS DE TRABAJO</w:t>
            </w:r>
          </w:p>
        </w:tc>
        <w:tc>
          <w:tcPr>
            <w:tcW w:w="2581" w:type="dxa"/>
            <w:tcBorders>
              <w:top w:val="single" w:sz="8" w:space="0" w:color="auto"/>
              <w:left w:val="nil"/>
              <w:bottom w:val="single" w:sz="8" w:space="0" w:color="auto"/>
              <w:right w:val="single" w:sz="8" w:space="0" w:color="auto"/>
            </w:tcBorders>
            <w:shd w:val="clear" w:color="000000" w:fill="DCE6F1"/>
            <w:vAlign w:val="center"/>
            <w:hideMark/>
          </w:tcPr>
          <w:p w14:paraId="3F2F796C" w14:textId="0D20F195" w:rsidR="00D31910" w:rsidRPr="00BC72E8" w:rsidRDefault="00BC72E8" w:rsidP="00BC72E8">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 xml:space="preserve">Tercer </w:t>
            </w:r>
            <w:r w:rsidR="00D31910" w:rsidRPr="00BC72E8">
              <w:rPr>
                <w:rFonts w:ascii="Calibri" w:eastAsia="Times New Roman" w:hAnsi="Calibri" w:cs="Calibri"/>
                <w:b/>
                <w:bCs/>
                <w:color w:val="000000"/>
                <w:kern w:val="0"/>
                <w:sz w:val="30"/>
                <w:szCs w:val="30"/>
                <w:lang w:eastAsia="es-GT"/>
                <w14:ligatures w14:val="none"/>
              </w:rPr>
              <w:t>Cuatrimestre</w:t>
            </w:r>
          </w:p>
        </w:tc>
      </w:tr>
      <w:tr w:rsidR="00D31910" w:rsidRPr="00D31910" w14:paraId="2B437567" w14:textId="77777777" w:rsidTr="00323275">
        <w:trPr>
          <w:trHeight w:val="376"/>
        </w:trPr>
        <w:tc>
          <w:tcPr>
            <w:tcW w:w="951" w:type="dxa"/>
            <w:tcBorders>
              <w:top w:val="nil"/>
              <w:left w:val="single" w:sz="8" w:space="0" w:color="auto"/>
              <w:bottom w:val="single" w:sz="8" w:space="0" w:color="auto"/>
              <w:right w:val="single" w:sz="8" w:space="0" w:color="auto"/>
            </w:tcBorders>
            <w:shd w:val="clear" w:color="000000" w:fill="DAEEF3"/>
            <w:vAlign w:val="center"/>
          </w:tcPr>
          <w:p w14:paraId="3330F4B7" w14:textId="77777777" w:rsidR="00D31910" w:rsidRPr="00BC72E8" w:rsidRDefault="00D31910"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1</w:t>
            </w:r>
          </w:p>
        </w:tc>
        <w:tc>
          <w:tcPr>
            <w:tcW w:w="5312" w:type="dxa"/>
            <w:tcBorders>
              <w:top w:val="single" w:sz="8" w:space="0" w:color="auto"/>
              <w:left w:val="nil"/>
              <w:bottom w:val="single" w:sz="8" w:space="0" w:color="auto"/>
              <w:right w:val="single" w:sz="8" w:space="0" w:color="auto"/>
            </w:tcBorders>
            <w:shd w:val="clear" w:color="000000" w:fill="DAEEF3"/>
            <w:vAlign w:val="bottom"/>
          </w:tcPr>
          <w:p w14:paraId="7828D44A" w14:textId="77777777" w:rsidR="00D31910" w:rsidRPr="00BC72E8" w:rsidRDefault="00D31910" w:rsidP="00D31910">
            <w:pP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Trabajos mecánicos de tipo preventivo</w:t>
            </w:r>
          </w:p>
        </w:tc>
        <w:tc>
          <w:tcPr>
            <w:tcW w:w="2581" w:type="dxa"/>
            <w:tcBorders>
              <w:top w:val="single" w:sz="8" w:space="0" w:color="auto"/>
              <w:left w:val="nil"/>
              <w:bottom w:val="single" w:sz="8" w:space="0" w:color="auto"/>
              <w:right w:val="single" w:sz="8" w:space="0" w:color="auto"/>
            </w:tcBorders>
            <w:shd w:val="clear" w:color="000000" w:fill="DAEEF3"/>
            <w:vAlign w:val="center"/>
          </w:tcPr>
          <w:p w14:paraId="5165037B" w14:textId="6750FF2B" w:rsidR="00D31910" w:rsidRPr="00BC72E8" w:rsidRDefault="00BC72E8"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225</w:t>
            </w:r>
          </w:p>
        </w:tc>
      </w:tr>
      <w:tr w:rsidR="00D31910" w:rsidRPr="00D31910" w14:paraId="60F9DCD7" w14:textId="77777777" w:rsidTr="00323275">
        <w:trPr>
          <w:trHeight w:val="376"/>
        </w:trPr>
        <w:tc>
          <w:tcPr>
            <w:tcW w:w="951" w:type="dxa"/>
            <w:tcBorders>
              <w:top w:val="nil"/>
              <w:left w:val="single" w:sz="8" w:space="0" w:color="auto"/>
              <w:bottom w:val="single" w:sz="8" w:space="0" w:color="auto"/>
              <w:right w:val="single" w:sz="8" w:space="0" w:color="auto"/>
            </w:tcBorders>
            <w:shd w:val="clear" w:color="000000" w:fill="DAEEF3"/>
            <w:vAlign w:val="center"/>
          </w:tcPr>
          <w:p w14:paraId="55FBC396" w14:textId="77777777" w:rsidR="00D31910" w:rsidRPr="00BC72E8" w:rsidRDefault="00D31910"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2</w:t>
            </w:r>
          </w:p>
        </w:tc>
        <w:tc>
          <w:tcPr>
            <w:tcW w:w="5312" w:type="dxa"/>
            <w:tcBorders>
              <w:top w:val="single" w:sz="8" w:space="0" w:color="auto"/>
              <w:left w:val="nil"/>
              <w:bottom w:val="single" w:sz="8" w:space="0" w:color="auto"/>
              <w:right w:val="single" w:sz="8" w:space="0" w:color="auto"/>
            </w:tcBorders>
            <w:shd w:val="clear" w:color="000000" w:fill="DAEEF3"/>
            <w:vAlign w:val="bottom"/>
          </w:tcPr>
          <w:p w14:paraId="368B4329" w14:textId="77777777" w:rsidR="00D31910" w:rsidRPr="00BC72E8" w:rsidRDefault="00D31910" w:rsidP="00D31910">
            <w:pP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Trabajos mecánicos de tipo correctivo</w:t>
            </w:r>
          </w:p>
        </w:tc>
        <w:tc>
          <w:tcPr>
            <w:tcW w:w="2581" w:type="dxa"/>
            <w:tcBorders>
              <w:top w:val="single" w:sz="8" w:space="0" w:color="auto"/>
              <w:left w:val="nil"/>
              <w:bottom w:val="single" w:sz="8" w:space="0" w:color="auto"/>
              <w:right w:val="single" w:sz="8" w:space="0" w:color="auto"/>
            </w:tcBorders>
            <w:shd w:val="clear" w:color="000000" w:fill="DAEEF3"/>
            <w:vAlign w:val="center"/>
          </w:tcPr>
          <w:p w14:paraId="179C446E" w14:textId="09822628" w:rsidR="00D31910" w:rsidRPr="00BC72E8" w:rsidRDefault="00BC72E8"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123</w:t>
            </w:r>
          </w:p>
        </w:tc>
      </w:tr>
      <w:tr w:rsidR="00D31910" w:rsidRPr="00D31910" w14:paraId="3591E49C" w14:textId="77777777" w:rsidTr="00323275">
        <w:trPr>
          <w:trHeight w:val="376"/>
        </w:trPr>
        <w:tc>
          <w:tcPr>
            <w:tcW w:w="951" w:type="dxa"/>
            <w:tcBorders>
              <w:top w:val="nil"/>
              <w:left w:val="single" w:sz="8" w:space="0" w:color="auto"/>
              <w:bottom w:val="single" w:sz="8" w:space="0" w:color="auto"/>
              <w:right w:val="single" w:sz="8" w:space="0" w:color="auto"/>
            </w:tcBorders>
            <w:shd w:val="clear" w:color="000000" w:fill="DAEEF3"/>
            <w:vAlign w:val="center"/>
          </w:tcPr>
          <w:p w14:paraId="6C9A1CBD" w14:textId="77777777" w:rsidR="00D31910" w:rsidRPr="00BC72E8" w:rsidRDefault="00D31910"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3</w:t>
            </w:r>
          </w:p>
        </w:tc>
        <w:tc>
          <w:tcPr>
            <w:tcW w:w="5312" w:type="dxa"/>
            <w:tcBorders>
              <w:top w:val="single" w:sz="8" w:space="0" w:color="auto"/>
              <w:left w:val="nil"/>
              <w:bottom w:val="single" w:sz="8" w:space="0" w:color="auto"/>
              <w:right w:val="single" w:sz="8" w:space="0" w:color="auto"/>
            </w:tcBorders>
            <w:shd w:val="clear" w:color="000000" w:fill="DAEEF3"/>
            <w:vAlign w:val="bottom"/>
          </w:tcPr>
          <w:p w14:paraId="6F4D696E" w14:textId="77777777" w:rsidR="00D31910" w:rsidRPr="00BC72E8" w:rsidRDefault="00D31910" w:rsidP="00D31910">
            <w:pP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Lavado de vehículos</w:t>
            </w:r>
          </w:p>
        </w:tc>
        <w:tc>
          <w:tcPr>
            <w:tcW w:w="2581" w:type="dxa"/>
            <w:tcBorders>
              <w:top w:val="single" w:sz="8" w:space="0" w:color="auto"/>
              <w:left w:val="nil"/>
              <w:bottom w:val="single" w:sz="8" w:space="0" w:color="auto"/>
              <w:right w:val="single" w:sz="8" w:space="0" w:color="auto"/>
            </w:tcBorders>
            <w:shd w:val="clear" w:color="000000" w:fill="DAEEF3"/>
            <w:vAlign w:val="center"/>
          </w:tcPr>
          <w:p w14:paraId="07D29B06" w14:textId="1493F202" w:rsidR="00D31910" w:rsidRPr="00BC72E8" w:rsidRDefault="00BC72E8" w:rsidP="00BC72E8">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1,296</w:t>
            </w:r>
          </w:p>
        </w:tc>
      </w:tr>
      <w:tr w:rsidR="00D31910" w:rsidRPr="00D31910" w14:paraId="542169ED" w14:textId="77777777" w:rsidTr="00323275">
        <w:trPr>
          <w:trHeight w:val="376"/>
        </w:trPr>
        <w:tc>
          <w:tcPr>
            <w:tcW w:w="951" w:type="dxa"/>
            <w:tcBorders>
              <w:top w:val="nil"/>
              <w:left w:val="single" w:sz="8" w:space="0" w:color="auto"/>
              <w:bottom w:val="single" w:sz="8" w:space="0" w:color="auto"/>
              <w:right w:val="single" w:sz="8" w:space="0" w:color="auto"/>
            </w:tcBorders>
            <w:shd w:val="clear" w:color="000000" w:fill="DAEEF3"/>
            <w:vAlign w:val="center"/>
          </w:tcPr>
          <w:p w14:paraId="38FC0DB0" w14:textId="77777777" w:rsidR="00D31910" w:rsidRPr="00BC72E8" w:rsidRDefault="00D31910"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4</w:t>
            </w:r>
          </w:p>
        </w:tc>
        <w:tc>
          <w:tcPr>
            <w:tcW w:w="5312" w:type="dxa"/>
            <w:tcBorders>
              <w:top w:val="single" w:sz="8" w:space="0" w:color="auto"/>
              <w:left w:val="nil"/>
              <w:bottom w:val="single" w:sz="8" w:space="0" w:color="auto"/>
              <w:right w:val="single" w:sz="8" w:space="0" w:color="auto"/>
            </w:tcBorders>
            <w:shd w:val="clear" w:color="000000" w:fill="DAEEF3"/>
            <w:vAlign w:val="bottom"/>
          </w:tcPr>
          <w:p w14:paraId="38A5EAAF" w14:textId="77777777" w:rsidR="00D31910" w:rsidRPr="00BC72E8" w:rsidRDefault="00D31910" w:rsidP="00D31910">
            <w:pP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Pinchazos</w:t>
            </w:r>
          </w:p>
        </w:tc>
        <w:tc>
          <w:tcPr>
            <w:tcW w:w="2581" w:type="dxa"/>
            <w:tcBorders>
              <w:top w:val="single" w:sz="8" w:space="0" w:color="auto"/>
              <w:left w:val="nil"/>
              <w:bottom w:val="single" w:sz="8" w:space="0" w:color="auto"/>
              <w:right w:val="single" w:sz="8" w:space="0" w:color="auto"/>
            </w:tcBorders>
            <w:shd w:val="clear" w:color="000000" w:fill="DAEEF3"/>
            <w:vAlign w:val="center"/>
          </w:tcPr>
          <w:p w14:paraId="50291BEE" w14:textId="516E5B9B" w:rsidR="00D31910" w:rsidRPr="00BC72E8" w:rsidRDefault="00BC72E8"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18</w:t>
            </w:r>
          </w:p>
        </w:tc>
      </w:tr>
      <w:tr w:rsidR="00D31910" w:rsidRPr="00D31910" w14:paraId="51EB5CFF" w14:textId="77777777" w:rsidTr="00323275">
        <w:trPr>
          <w:trHeight w:val="738"/>
        </w:trPr>
        <w:tc>
          <w:tcPr>
            <w:tcW w:w="951" w:type="dxa"/>
            <w:tcBorders>
              <w:top w:val="nil"/>
              <w:left w:val="single" w:sz="8" w:space="0" w:color="auto"/>
              <w:bottom w:val="single" w:sz="8" w:space="0" w:color="auto"/>
              <w:right w:val="single" w:sz="8" w:space="0" w:color="auto"/>
            </w:tcBorders>
            <w:shd w:val="clear" w:color="000000" w:fill="DAEEF3"/>
            <w:vAlign w:val="center"/>
          </w:tcPr>
          <w:p w14:paraId="20E99B97" w14:textId="77777777" w:rsidR="00D31910" w:rsidRPr="00BC72E8" w:rsidRDefault="00D31910" w:rsidP="00D31910">
            <w:pPr>
              <w:jc w:val="center"/>
              <w:rPr>
                <w:rFonts w:ascii="Calibri" w:eastAsia="Times New Roman" w:hAnsi="Calibri" w:cs="Calibri"/>
                <w:b/>
                <w:bCs/>
                <w:color w:val="000000"/>
                <w:kern w:val="0"/>
                <w:sz w:val="30"/>
                <w:szCs w:val="30"/>
                <w:lang w:eastAsia="es-GT"/>
                <w14:ligatures w14:val="none"/>
              </w:rPr>
            </w:pPr>
          </w:p>
        </w:tc>
        <w:tc>
          <w:tcPr>
            <w:tcW w:w="5312" w:type="dxa"/>
            <w:tcBorders>
              <w:top w:val="single" w:sz="8" w:space="0" w:color="auto"/>
              <w:left w:val="nil"/>
              <w:bottom w:val="single" w:sz="8" w:space="0" w:color="auto"/>
              <w:right w:val="single" w:sz="8" w:space="0" w:color="auto"/>
            </w:tcBorders>
            <w:shd w:val="clear" w:color="000000" w:fill="DAEEF3"/>
            <w:vAlign w:val="center"/>
          </w:tcPr>
          <w:p w14:paraId="3D02B850" w14:textId="77777777" w:rsidR="00D31910" w:rsidRPr="00BC72E8" w:rsidRDefault="00D31910"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TOTAL DE ACCIONES</w:t>
            </w:r>
          </w:p>
        </w:tc>
        <w:tc>
          <w:tcPr>
            <w:tcW w:w="2581" w:type="dxa"/>
            <w:tcBorders>
              <w:top w:val="single" w:sz="8" w:space="0" w:color="auto"/>
              <w:left w:val="nil"/>
              <w:bottom w:val="single" w:sz="8" w:space="0" w:color="auto"/>
              <w:right w:val="single" w:sz="8" w:space="0" w:color="auto"/>
            </w:tcBorders>
            <w:shd w:val="clear" w:color="000000" w:fill="DAEEF3"/>
            <w:vAlign w:val="center"/>
          </w:tcPr>
          <w:p w14:paraId="2C65A157" w14:textId="49F518FD" w:rsidR="00D31910" w:rsidRPr="00BC72E8" w:rsidRDefault="00BC72E8" w:rsidP="00D31910">
            <w:pPr>
              <w:jc w:val="center"/>
              <w:rPr>
                <w:rFonts w:ascii="Calibri" w:eastAsia="Times New Roman" w:hAnsi="Calibri" w:cs="Calibri"/>
                <w:b/>
                <w:bCs/>
                <w:color w:val="000000"/>
                <w:kern w:val="0"/>
                <w:sz w:val="30"/>
                <w:szCs w:val="30"/>
                <w:lang w:eastAsia="es-GT"/>
                <w14:ligatures w14:val="none"/>
              </w:rPr>
            </w:pPr>
            <w:r w:rsidRPr="00BC72E8">
              <w:rPr>
                <w:rFonts w:ascii="Calibri" w:eastAsia="Times New Roman" w:hAnsi="Calibri" w:cs="Calibri"/>
                <w:b/>
                <w:bCs/>
                <w:color w:val="000000"/>
                <w:kern w:val="0"/>
                <w:sz w:val="30"/>
                <w:szCs w:val="30"/>
                <w:lang w:eastAsia="es-GT"/>
                <w14:ligatures w14:val="none"/>
              </w:rPr>
              <w:t>1,662</w:t>
            </w:r>
          </w:p>
        </w:tc>
      </w:tr>
      <w:tr w:rsidR="00D31910" w:rsidRPr="00D31910" w14:paraId="7BA536CA" w14:textId="77777777" w:rsidTr="00323275">
        <w:trPr>
          <w:trHeight w:val="278"/>
        </w:trPr>
        <w:tc>
          <w:tcPr>
            <w:tcW w:w="951" w:type="dxa"/>
            <w:tcBorders>
              <w:top w:val="nil"/>
              <w:left w:val="nil"/>
              <w:bottom w:val="nil"/>
              <w:right w:val="nil"/>
            </w:tcBorders>
            <w:shd w:val="clear" w:color="000000" w:fill="auto"/>
            <w:noWrap/>
            <w:vAlign w:val="bottom"/>
            <w:hideMark/>
          </w:tcPr>
          <w:p w14:paraId="4D5B8D09" w14:textId="77777777" w:rsidR="00D31910" w:rsidRPr="00BC72E8" w:rsidRDefault="00D31910" w:rsidP="00BC72E8">
            <w:pPr>
              <w:jc w:val="center"/>
              <w:rPr>
                <w:rFonts w:ascii="Calibri" w:eastAsia="Times New Roman" w:hAnsi="Calibri" w:cs="Calibri"/>
                <w:b/>
                <w:bCs/>
                <w:color w:val="000000"/>
                <w:kern w:val="0"/>
                <w:sz w:val="30"/>
                <w:szCs w:val="30"/>
                <w:lang w:eastAsia="es-GT"/>
                <w14:ligatures w14:val="none"/>
              </w:rPr>
            </w:pPr>
          </w:p>
        </w:tc>
        <w:tc>
          <w:tcPr>
            <w:tcW w:w="5312" w:type="dxa"/>
            <w:tcBorders>
              <w:top w:val="nil"/>
              <w:left w:val="nil"/>
              <w:bottom w:val="nil"/>
              <w:right w:val="nil"/>
            </w:tcBorders>
            <w:shd w:val="clear" w:color="000000" w:fill="auto"/>
            <w:noWrap/>
            <w:vAlign w:val="bottom"/>
            <w:hideMark/>
          </w:tcPr>
          <w:p w14:paraId="4C3E6969" w14:textId="77777777" w:rsidR="00D31910" w:rsidRPr="00BC72E8" w:rsidRDefault="00D31910" w:rsidP="00BC72E8">
            <w:pPr>
              <w:jc w:val="center"/>
              <w:rPr>
                <w:rFonts w:ascii="Calibri" w:eastAsia="Times New Roman" w:hAnsi="Calibri" w:cs="Calibri"/>
                <w:b/>
                <w:bCs/>
                <w:color w:val="000000"/>
                <w:kern w:val="0"/>
                <w:sz w:val="30"/>
                <w:szCs w:val="30"/>
                <w:lang w:eastAsia="es-GT"/>
                <w14:ligatures w14:val="none"/>
              </w:rPr>
            </w:pPr>
          </w:p>
        </w:tc>
        <w:tc>
          <w:tcPr>
            <w:tcW w:w="2581" w:type="dxa"/>
            <w:tcBorders>
              <w:top w:val="nil"/>
              <w:left w:val="nil"/>
              <w:bottom w:val="nil"/>
              <w:right w:val="nil"/>
            </w:tcBorders>
            <w:shd w:val="clear" w:color="000000" w:fill="auto"/>
            <w:noWrap/>
            <w:vAlign w:val="bottom"/>
            <w:hideMark/>
          </w:tcPr>
          <w:p w14:paraId="115EC481" w14:textId="77777777" w:rsidR="00D31910" w:rsidRPr="00BC72E8" w:rsidRDefault="00D31910" w:rsidP="00BC72E8">
            <w:pPr>
              <w:jc w:val="center"/>
              <w:rPr>
                <w:rFonts w:ascii="Calibri" w:eastAsia="Times New Roman" w:hAnsi="Calibri" w:cs="Calibri"/>
                <w:b/>
                <w:bCs/>
                <w:color w:val="000000"/>
                <w:kern w:val="0"/>
                <w:sz w:val="30"/>
                <w:szCs w:val="30"/>
                <w:lang w:eastAsia="es-GT"/>
                <w14:ligatures w14:val="none"/>
              </w:rPr>
            </w:pPr>
          </w:p>
        </w:tc>
      </w:tr>
    </w:tbl>
    <w:p w14:paraId="3331324C" w14:textId="3F8912F2" w:rsidR="00D31910" w:rsidRDefault="00D31910" w:rsidP="00D31910">
      <w:pPr>
        <w:suppressAutoHyphens/>
        <w:autoSpaceDE w:val="0"/>
        <w:autoSpaceDN w:val="0"/>
        <w:adjustRightInd w:val="0"/>
        <w:spacing w:line="360" w:lineRule="auto"/>
        <w:jc w:val="both"/>
        <w:textAlignment w:val="center"/>
        <w:rPr>
          <w:rFonts w:ascii="Arial" w:hAnsi="Arial" w:cs="Arial"/>
          <w:color w:val="000000" w:themeColor="text1"/>
          <w:kern w:val="0"/>
          <w14:ligatures w14:val="none"/>
        </w:rPr>
      </w:pPr>
    </w:p>
    <w:p w14:paraId="08A8A4D6" w14:textId="77777777" w:rsidR="00DD3BC4" w:rsidRPr="00D31910" w:rsidRDefault="00DD3BC4" w:rsidP="00D31910">
      <w:pPr>
        <w:suppressAutoHyphens/>
        <w:autoSpaceDE w:val="0"/>
        <w:autoSpaceDN w:val="0"/>
        <w:adjustRightInd w:val="0"/>
        <w:spacing w:line="360" w:lineRule="auto"/>
        <w:jc w:val="both"/>
        <w:textAlignment w:val="center"/>
        <w:rPr>
          <w:rFonts w:ascii="Arial" w:hAnsi="Arial" w:cs="Arial"/>
          <w:color w:val="000000" w:themeColor="text1"/>
          <w:kern w:val="0"/>
          <w14:ligatures w14:val="none"/>
        </w:rPr>
      </w:pPr>
    </w:p>
    <w:p w14:paraId="0163516C" w14:textId="77777777" w:rsidR="00D31910" w:rsidRPr="00D31910" w:rsidRDefault="00D31910" w:rsidP="00D31910">
      <w:pPr>
        <w:suppressAutoHyphens/>
        <w:autoSpaceDE w:val="0"/>
        <w:autoSpaceDN w:val="0"/>
        <w:adjustRightInd w:val="0"/>
        <w:spacing w:line="360" w:lineRule="auto"/>
        <w:jc w:val="both"/>
        <w:textAlignment w:val="center"/>
        <w:rPr>
          <w:rFonts w:ascii="Arial" w:hAnsi="Arial" w:cs="Arial"/>
          <w:b/>
          <w:bCs/>
          <w:color w:val="1C4A80"/>
          <w:kern w:val="0"/>
          <w:sz w:val="18"/>
          <w:szCs w:val="18"/>
          <w:lang w:val="es-ES_tradnl"/>
          <w14:ligatures w14:val="none"/>
        </w:rPr>
      </w:pPr>
      <w:r w:rsidRPr="00D31910">
        <w:rPr>
          <w:rFonts w:ascii="Arial" w:hAnsi="Arial" w:cs="Arial"/>
          <w:color w:val="000000" w:themeColor="text1"/>
          <w:kern w:val="0"/>
          <w14:ligatures w14:val="none"/>
        </w:rPr>
        <w:t>Detalle de despacho de galones de diésel y gasolina súper durante el tercer cuatrimestre:</w:t>
      </w:r>
    </w:p>
    <w:p w14:paraId="5A375E78" w14:textId="77777777" w:rsidR="00D31910" w:rsidRPr="00D31910" w:rsidRDefault="00D31910" w:rsidP="00D31910">
      <w:pPr>
        <w:rPr>
          <w:rFonts w:ascii="Arial" w:hAnsi="Arial" w:cs="Arial"/>
          <w:b/>
          <w:bCs/>
          <w:color w:val="1C4A80"/>
        </w:rPr>
      </w:pPr>
    </w:p>
    <w:tbl>
      <w:tblPr>
        <w:tblW w:w="8921" w:type="dxa"/>
        <w:jc w:val="center"/>
        <w:tblCellMar>
          <w:left w:w="70" w:type="dxa"/>
          <w:right w:w="70" w:type="dxa"/>
        </w:tblCellMar>
        <w:tblLook w:val="04A0" w:firstRow="1" w:lastRow="0" w:firstColumn="1" w:lastColumn="0" w:noHBand="0" w:noVBand="1"/>
      </w:tblPr>
      <w:tblGrid>
        <w:gridCol w:w="5958"/>
        <w:gridCol w:w="2963"/>
      </w:tblGrid>
      <w:tr w:rsidR="00D31910" w:rsidRPr="00D31910" w14:paraId="15FB7E51" w14:textId="77777777" w:rsidTr="00323275">
        <w:trPr>
          <w:trHeight w:val="995"/>
          <w:jc w:val="center"/>
        </w:trPr>
        <w:tc>
          <w:tcPr>
            <w:tcW w:w="5958" w:type="dxa"/>
            <w:tcBorders>
              <w:top w:val="single" w:sz="12" w:space="0" w:color="auto"/>
              <w:left w:val="single" w:sz="12" w:space="0" w:color="auto"/>
              <w:bottom w:val="single" w:sz="12" w:space="0" w:color="auto"/>
              <w:right w:val="single" w:sz="12" w:space="0" w:color="auto"/>
            </w:tcBorders>
            <w:shd w:val="clear" w:color="000000" w:fill="C5D9F1"/>
            <w:vAlign w:val="center"/>
            <w:hideMark/>
          </w:tcPr>
          <w:p w14:paraId="19301151" w14:textId="77777777" w:rsidR="00D31910" w:rsidRPr="00BC72E8" w:rsidRDefault="00D31910" w:rsidP="00D31910">
            <w:pPr>
              <w:jc w:val="center"/>
              <w:rPr>
                <w:rFonts w:ascii="Calibri" w:eastAsia="Times New Roman" w:hAnsi="Calibri" w:cs="Calibri"/>
                <w:b/>
                <w:bCs/>
                <w:color w:val="000000"/>
                <w:kern w:val="0"/>
                <w:sz w:val="22"/>
                <w:szCs w:val="22"/>
                <w:lang w:eastAsia="es-GT"/>
                <w14:ligatures w14:val="none"/>
              </w:rPr>
            </w:pPr>
            <w:r w:rsidRPr="00BC72E8">
              <w:rPr>
                <w:rFonts w:ascii="Calibri" w:eastAsia="Times New Roman" w:hAnsi="Calibri" w:cs="Calibri"/>
                <w:b/>
                <w:bCs/>
                <w:color w:val="000000"/>
                <w:kern w:val="0"/>
                <w:sz w:val="22"/>
                <w:szCs w:val="22"/>
                <w:lang w:eastAsia="es-GT"/>
                <w14:ligatures w14:val="none"/>
              </w:rPr>
              <w:t>CONSUMO DE COMBUSTIBLES</w:t>
            </w:r>
          </w:p>
        </w:tc>
        <w:tc>
          <w:tcPr>
            <w:tcW w:w="2963" w:type="dxa"/>
            <w:tcBorders>
              <w:top w:val="single" w:sz="12" w:space="0" w:color="auto"/>
              <w:left w:val="nil"/>
              <w:bottom w:val="single" w:sz="12" w:space="0" w:color="auto"/>
              <w:right w:val="single" w:sz="12" w:space="0" w:color="auto"/>
            </w:tcBorders>
            <w:shd w:val="clear" w:color="000000" w:fill="C5D9F1"/>
            <w:vAlign w:val="center"/>
            <w:hideMark/>
          </w:tcPr>
          <w:p w14:paraId="641508B2" w14:textId="77777777" w:rsidR="00D31910" w:rsidRPr="00D31910" w:rsidRDefault="00D31910" w:rsidP="00D31910">
            <w:pPr>
              <w:jc w:val="center"/>
              <w:rPr>
                <w:rFonts w:ascii="Arial" w:eastAsia="Times New Roman" w:hAnsi="Arial" w:cs="Arial"/>
                <w:b/>
                <w:bCs/>
                <w:color w:val="000000"/>
                <w:kern w:val="0"/>
                <w:sz w:val="22"/>
                <w:szCs w:val="22"/>
                <w:highlight w:val="yellow"/>
                <w:lang w:eastAsia="es-GT"/>
                <w14:ligatures w14:val="none"/>
              </w:rPr>
            </w:pPr>
            <w:r w:rsidRPr="00BC72E8">
              <w:rPr>
                <w:rFonts w:ascii="Calibri" w:eastAsia="Times New Roman" w:hAnsi="Calibri" w:cs="Calibri"/>
                <w:b/>
                <w:bCs/>
                <w:color w:val="000000"/>
                <w:kern w:val="0"/>
                <w:sz w:val="22"/>
                <w:szCs w:val="22"/>
                <w:lang w:eastAsia="es-GT"/>
                <w14:ligatures w14:val="none"/>
              </w:rPr>
              <w:t>CANTIDAD EXPRESADA EN GALONES</w:t>
            </w:r>
          </w:p>
        </w:tc>
      </w:tr>
      <w:tr w:rsidR="00D31910" w:rsidRPr="00D31910" w14:paraId="0AA446E8" w14:textId="77777777" w:rsidTr="00323275">
        <w:trPr>
          <w:trHeight w:val="336"/>
          <w:jc w:val="center"/>
        </w:trPr>
        <w:tc>
          <w:tcPr>
            <w:tcW w:w="5958" w:type="dxa"/>
            <w:tcBorders>
              <w:top w:val="nil"/>
              <w:left w:val="single" w:sz="12" w:space="0" w:color="auto"/>
              <w:bottom w:val="single" w:sz="12" w:space="0" w:color="auto"/>
              <w:right w:val="single" w:sz="12" w:space="0" w:color="auto"/>
            </w:tcBorders>
            <w:shd w:val="clear" w:color="000000" w:fill="EBF1DE"/>
            <w:vAlign w:val="center"/>
            <w:hideMark/>
          </w:tcPr>
          <w:p w14:paraId="6C29A13F" w14:textId="77777777" w:rsidR="00D31910" w:rsidRPr="00BC72E8" w:rsidRDefault="00D31910" w:rsidP="00D31910">
            <w:pPr>
              <w:jc w:val="center"/>
              <w:rPr>
                <w:rFonts w:ascii="Arial" w:eastAsia="Times New Roman" w:hAnsi="Arial" w:cs="Arial"/>
                <w:b/>
                <w:bCs/>
                <w:color w:val="000000"/>
                <w:kern w:val="0"/>
                <w:sz w:val="22"/>
                <w:szCs w:val="22"/>
                <w:lang w:eastAsia="es-GT"/>
                <w14:ligatures w14:val="none"/>
              </w:rPr>
            </w:pPr>
            <w:r w:rsidRPr="00BC72E8">
              <w:rPr>
                <w:rFonts w:ascii="Arial" w:eastAsia="Times New Roman" w:hAnsi="Arial" w:cs="Arial"/>
                <w:b/>
                <w:bCs/>
                <w:color w:val="000000"/>
                <w:kern w:val="0"/>
                <w:sz w:val="22"/>
                <w:szCs w:val="22"/>
                <w:lang w:eastAsia="es-GT"/>
                <w14:ligatures w14:val="none"/>
              </w:rPr>
              <w:t>Diésel</w:t>
            </w:r>
          </w:p>
        </w:tc>
        <w:tc>
          <w:tcPr>
            <w:tcW w:w="2963" w:type="dxa"/>
            <w:tcBorders>
              <w:top w:val="nil"/>
              <w:left w:val="nil"/>
              <w:bottom w:val="single" w:sz="12" w:space="0" w:color="auto"/>
              <w:right w:val="single" w:sz="12" w:space="0" w:color="auto"/>
            </w:tcBorders>
            <w:shd w:val="clear" w:color="000000" w:fill="EBF1DE"/>
            <w:vAlign w:val="center"/>
          </w:tcPr>
          <w:p w14:paraId="141BD418" w14:textId="3E95BA56" w:rsidR="00D31910" w:rsidRPr="00D31910" w:rsidRDefault="00BC72E8" w:rsidP="00D31910">
            <w:pPr>
              <w:jc w:val="center"/>
              <w:rPr>
                <w:rFonts w:ascii="Arial" w:eastAsia="Times New Roman" w:hAnsi="Arial" w:cs="Arial"/>
                <w:b/>
                <w:bCs/>
                <w:color w:val="000000"/>
                <w:kern w:val="0"/>
                <w:sz w:val="22"/>
                <w:szCs w:val="22"/>
                <w:highlight w:val="yellow"/>
                <w:lang w:eastAsia="es-GT"/>
                <w14:ligatures w14:val="none"/>
              </w:rPr>
            </w:pPr>
            <w:r w:rsidRPr="00BC72E8">
              <w:rPr>
                <w:rFonts w:ascii="Arial" w:eastAsia="Times New Roman" w:hAnsi="Arial" w:cs="Arial"/>
                <w:b/>
                <w:bCs/>
                <w:color w:val="000000"/>
                <w:kern w:val="0"/>
                <w:sz w:val="22"/>
                <w:szCs w:val="22"/>
                <w:lang w:eastAsia="es-GT"/>
                <w14:ligatures w14:val="none"/>
              </w:rPr>
              <w:t>9,613.24</w:t>
            </w:r>
          </w:p>
        </w:tc>
      </w:tr>
      <w:tr w:rsidR="00D31910" w:rsidRPr="00D31910" w14:paraId="4249036F" w14:textId="77777777" w:rsidTr="00323275">
        <w:trPr>
          <w:trHeight w:val="735"/>
          <w:jc w:val="center"/>
        </w:trPr>
        <w:tc>
          <w:tcPr>
            <w:tcW w:w="5958" w:type="dxa"/>
            <w:tcBorders>
              <w:top w:val="nil"/>
              <w:left w:val="single" w:sz="12" w:space="0" w:color="auto"/>
              <w:bottom w:val="single" w:sz="12" w:space="0" w:color="auto"/>
              <w:right w:val="single" w:sz="12" w:space="0" w:color="auto"/>
            </w:tcBorders>
            <w:shd w:val="clear" w:color="000000" w:fill="EBF1DE"/>
            <w:vAlign w:val="center"/>
            <w:hideMark/>
          </w:tcPr>
          <w:p w14:paraId="5B40EFDF" w14:textId="77777777" w:rsidR="00D31910" w:rsidRPr="00BC72E8" w:rsidRDefault="00D31910" w:rsidP="00D31910">
            <w:pPr>
              <w:jc w:val="center"/>
              <w:rPr>
                <w:rFonts w:ascii="Arial" w:eastAsia="Times New Roman" w:hAnsi="Arial" w:cs="Arial"/>
                <w:b/>
                <w:bCs/>
                <w:color w:val="000000"/>
                <w:kern w:val="0"/>
                <w:sz w:val="22"/>
                <w:szCs w:val="22"/>
                <w:lang w:eastAsia="es-GT"/>
                <w14:ligatures w14:val="none"/>
              </w:rPr>
            </w:pPr>
            <w:r w:rsidRPr="00BC72E8">
              <w:rPr>
                <w:rFonts w:ascii="Arial" w:eastAsia="Times New Roman" w:hAnsi="Arial" w:cs="Arial"/>
                <w:b/>
                <w:bCs/>
                <w:color w:val="000000"/>
                <w:kern w:val="0"/>
                <w:sz w:val="22"/>
                <w:szCs w:val="22"/>
                <w:lang w:eastAsia="es-GT"/>
                <w14:ligatures w14:val="none"/>
              </w:rPr>
              <w:t>Súper</w:t>
            </w:r>
          </w:p>
        </w:tc>
        <w:tc>
          <w:tcPr>
            <w:tcW w:w="2963" w:type="dxa"/>
            <w:tcBorders>
              <w:top w:val="nil"/>
              <w:left w:val="nil"/>
              <w:bottom w:val="single" w:sz="12" w:space="0" w:color="auto"/>
              <w:right w:val="single" w:sz="12" w:space="0" w:color="auto"/>
            </w:tcBorders>
            <w:shd w:val="clear" w:color="000000" w:fill="EBF1DE"/>
            <w:vAlign w:val="center"/>
          </w:tcPr>
          <w:p w14:paraId="653F23B0" w14:textId="3A614FA8" w:rsidR="00D31910" w:rsidRPr="00D31910" w:rsidRDefault="00BC72E8" w:rsidP="00D31910">
            <w:pPr>
              <w:jc w:val="center"/>
              <w:rPr>
                <w:rFonts w:ascii="Arial" w:eastAsia="Times New Roman" w:hAnsi="Arial" w:cs="Arial"/>
                <w:b/>
                <w:bCs/>
                <w:color w:val="000000"/>
                <w:kern w:val="0"/>
                <w:sz w:val="22"/>
                <w:szCs w:val="22"/>
                <w:lang w:eastAsia="es-GT"/>
                <w14:ligatures w14:val="none"/>
              </w:rPr>
            </w:pPr>
            <w:r>
              <w:rPr>
                <w:rFonts w:ascii="Arial" w:eastAsia="Times New Roman" w:hAnsi="Arial" w:cs="Arial"/>
                <w:b/>
                <w:bCs/>
                <w:color w:val="000000"/>
                <w:kern w:val="0"/>
                <w:sz w:val="22"/>
                <w:szCs w:val="22"/>
                <w:lang w:eastAsia="es-GT"/>
                <w14:ligatures w14:val="none"/>
              </w:rPr>
              <w:t>3,738.91</w:t>
            </w:r>
          </w:p>
        </w:tc>
      </w:tr>
    </w:tbl>
    <w:p w14:paraId="061593C4" w14:textId="5AB6081A" w:rsidR="00D31910" w:rsidRDefault="00D31910" w:rsidP="00D31910">
      <w:pPr>
        <w:rPr>
          <w:rFonts w:ascii="Arial" w:hAnsi="Arial" w:cs="Arial"/>
          <w:b/>
          <w:bCs/>
          <w:color w:val="1C4A80"/>
        </w:rPr>
      </w:pPr>
    </w:p>
    <w:p w14:paraId="1461ADA8" w14:textId="74A9CB09" w:rsidR="00DD3BC4" w:rsidRDefault="00DD3BC4" w:rsidP="00D31910">
      <w:pPr>
        <w:rPr>
          <w:rFonts w:ascii="Arial" w:hAnsi="Arial" w:cs="Arial"/>
          <w:b/>
          <w:bCs/>
          <w:color w:val="1C4A80"/>
        </w:rPr>
      </w:pPr>
    </w:p>
    <w:p w14:paraId="30DF0943" w14:textId="5A1E15AE" w:rsidR="00DD3BC4" w:rsidRDefault="00DD3BC4" w:rsidP="00D31910">
      <w:pPr>
        <w:rPr>
          <w:rFonts w:ascii="Arial" w:hAnsi="Arial" w:cs="Arial"/>
          <w:b/>
          <w:bCs/>
          <w:color w:val="1C4A80"/>
        </w:rPr>
      </w:pPr>
    </w:p>
    <w:p w14:paraId="4F328D60" w14:textId="7509323B" w:rsidR="00DD3BC4" w:rsidRDefault="00DD3BC4" w:rsidP="00D31910">
      <w:pPr>
        <w:rPr>
          <w:rFonts w:ascii="Arial" w:hAnsi="Arial" w:cs="Arial"/>
          <w:b/>
          <w:bCs/>
          <w:color w:val="1C4A80"/>
        </w:rPr>
      </w:pPr>
    </w:p>
    <w:p w14:paraId="7CD90707" w14:textId="6240A272" w:rsidR="00DD3BC4" w:rsidRDefault="00DD3BC4" w:rsidP="00D31910">
      <w:pPr>
        <w:rPr>
          <w:rFonts w:ascii="Arial" w:hAnsi="Arial" w:cs="Arial"/>
          <w:b/>
          <w:bCs/>
          <w:color w:val="1C4A80"/>
        </w:rPr>
      </w:pPr>
    </w:p>
    <w:p w14:paraId="64A4E4FA" w14:textId="77777777" w:rsidR="00DD3BC4" w:rsidRPr="00D31910" w:rsidRDefault="00DD3BC4" w:rsidP="00D31910">
      <w:pPr>
        <w:rPr>
          <w:rFonts w:ascii="Arial" w:hAnsi="Arial" w:cs="Arial"/>
          <w:b/>
          <w:bCs/>
          <w:color w:val="1C4A80"/>
        </w:rPr>
      </w:pPr>
    </w:p>
    <w:p w14:paraId="04D282E6" w14:textId="77777777" w:rsidR="00D31910" w:rsidRPr="00D31910" w:rsidRDefault="00D31910" w:rsidP="00BC72E8">
      <w:pPr>
        <w:jc w:val="center"/>
        <w:rPr>
          <w:rFonts w:ascii="Arial" w:eastAsia="Times New Roman" w:hAnsi="Arial" w:cs="Arial"/>
          <w:color w:val="000000"/>
          <w:kern w:val="0"/>
          <w:lang w:val="es-ES_tradnl"/>
          <w14:ligatures w14:val="none"/>
        </w:rPr>
      </w:pPr>
    </w:p>
    <w:p w14:paraId="1AF469FA" w14:textId="77777777" w:rsidR="00D31910" w:rsidRPr="00D31910" w:rsidRDefault="00D31910" w:rsidP="00D31910">
      <w:pPr>
        <w:suppressAutoHyphens/>
        <w:autoSpaceDE w:val="0"/>
        <w:autoSpaceDN w:val="0"/>
        <w:adjustRightInd w:val="0"/>
        <w:spacing w:line="360" w:lineRule="auto"/>
        <w:jc w:val="both"/>
        <w:textAlignment w:val="center"/>
        <w:rPr>
          <w:rFonts w:ascii="Arial" w:eastAsia="Times New Roman" w:hAnsi="Arial" w:cs="Arial"/>
          <w:color w:val="000000"/>
          <w:kern w:val="0"/>
          <w:lang w:val="es-ES_tradnl"/>
          <w14:ligatures w14:val="none"/>
        </w:rPr>
      </w:pPr>
    </w:p>
    <w:p w14:paraId="2D926D0B" w14:textId="77777777" w:rsidR="00D31910" w:rsidRPr="00D31910" w:rsidRDefault="00D31910" w:rsidP="00D31910">
      <w:pPr>
        <w:suppressAutoHyphens/>
        <w:autoSpaceDE w:val="0"/>
        <w:autoSpaceDN w:val="0"/>
        <w:adjustRightInd w:val="0"/>
        <w:spacing w:line="360" w:lineRule="auto"/>
        <w:jc w:val="both"/>
        <w:textAlignment w:val="center"/>
        <w:rPr>
          <w:rFonts w:ascii="Arial" w:eastAsia="Times New Roman" w:hAnsi="Arial" w:cs="Arial"/>
          <w:color w:val="000000"/>
          <w:kern w:val="0"/>
          <w:lang w:val="es-ES_tradnl"/>
          <w14:ligatures w14:val="none"/>
        </w:rPr>
      </w:pPr>
      <w:r w:rsidRPr="00D31910">
        <w:rPr>
          <w:rFonts w:ascii="Arial" w:eastAsia="Times New Roman" w:hAnsi="Arial" w:cs="Arial"/>
          <w:color w:val="000000"/>
          <w:kern w:val="0"/>
          <w:lang w:val="es-ES_tradnl"/>
          <w14:ligatures w14:val="none"/>
        </w:rPr>
        <w:lastRenderedPageBreak/>
        <w:t>El taller de mecánica realizó reparaciones para un óptimo mantenimiento de vehículos.</w:t>
      </w:r>
    </w:p>
    <w:p w14:paraId="656E14F0" w14:textId="4AC3747B" w:rsidR="00D31910" w:rsidRPr="00D31910" w:rsidRDefault="00D31910" w:rsidP="00D31910">
      <w:pPr>
        <w:suppressAutoHyphens/>
        <w:autoSpaceDE w:val="0"/>
        <w:autoSpaceDN w:val="0"/>
        <w:adjustRightInd w:val="0"/>
        <w:spacing w:line="360" w:lineRule="auto"/>
        <w:jc w:val="both"/>
        <w:textAlignment w:val="center"/>
        <w:rPr>
          <w:rFonts w:ascii="Arial" w:eastAsia="Times New Roman" w:hAnsi="Arial" w:cs="Arial"/>
          <w:color w:val="000000"/>
          <w:kern w:val="0"/>
          <w:lang w:val="es-ES_tradnl"/>
          <w14:ligatures w14:val="none"/>
        </w:rPr>
      </w:pPr>
    </w:p>
    <w:p w14:paraId="4B262223" w14:textId="43C0801F" w:rsidR="00D31910" w:rsidRPr="00D31910" w:rsidRDefault="003B4A0C" w:rsidP="00D31910">
      <w:pPr>
        <w:rPr>
          <w:rFonts w:ascii="Calibri" w:eastAsia="Calibri" w:hAnsi="Calibri" w:cs="Times New Roman"/>
          <w:noProof/>
          <w:kern w:val="0"/>
          <w:sz w:val="22"/>
          <w:szCs w:val="22"/>
          <w14:ligatures w14:val="none"/>
        </w:rPr>
      </w:pPr>
      <w:r>
        <w:rPr>
          <w:noProof/>
          <w:lang w:eastAsia="es-GT"/>
        </w:rPr>
        <w:drawing>
          <wp:anchor distT="0" distB="0" distL="114300" distR="114300" simplePos="0" relativeHeight="251722752" behindDoc="0" locked="0" layoutInCell="1" allowOverlap="1" wp14:anchorId="162A80DB" wp14:editId="4BF5BBC5">
            <wp:simplePos x="0" y="0"/>
            <wp:positionH relativeFrom="margin">
              <wp:align>right</wp:align>
            </wp:positionH>
            <wp:positionV relativeFrom="paragraph">
              <wp:posOffset>9525</wp:posOffset>
            </wp:positionV>
            <wp:extent cx="2695575" cy="3501390"/>
            <wp:effectExtent l="0" t="0" r="9525" b="3810"/>
            <wp:wrapNone/>
            <wp:docPr id="79" name="Imagen 79" descr="C:\Users\josue.calel\AppData\Local\Microsoft\Windows\INetCache\Content.Word\IMG_20230908_13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ue.calel\AppData\Local\Microsoft\Windows\INetCache\Content.Word\IMG_20230908_1315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5575" cy="3501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1910" w:rsidRPr="00D31910">
        <w:rPr>
          <w:rFonts w:ascii="Calibri" w:eastAsia="Calibri" w:hAnsi="Calibri" w:cs="Times New Roman"/>
          <w:noProof/>
          <w:kern w:val="0"/>
          <w:sz w:val="22"/>
          <w:szCs w:val="22"/>
          <w14:ligatures w14:val="none"/>
        </w:rPr>
        <w:t xml:space="preserve"> </w:t>
      </w:r>
      <w:r>
        <w:rPr>
          <w:noProof/>
          <w:lang w:eastAsia="es-GT"/>
        </w:rPr>
        <w:drawing>
          <wp:inline distT="0" distB="0" distL="0" distR="0" wp14:anchorId="0EA81E45" wp14:editId="2AA71A66">
            <wp:extent cx="2781300" cy="3510915"/>
            <wp:effectExtent l="0" t="0" r="0" b="0"/>
            <wp:docPr id="95" name="Imagen 95" descr="C:\Users\josue.calel\AppData\Local\Microsoft\Windows\INetCache\Content.Word\IMG_20231018_07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ue.calel\AppData\Local\Microsoft\Windows\INetCache\Content.Word\IMG_20231018_0719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0196" cy="3522145"/>
                    </a:xfrm>
                    <a:prstGeom prst="rect">
                      <a:avLst/>
                    </a:prstGeom>
                    <a:noFill/>
                    <a:ln>
                      <a:noFill/>
                    </a:ln>
                  </pic:spPr>
                </pic:pic>
              </a:graphicData>
            </a:graphic>
          </wp:inline>
        </w:drawing>
      </w:r>
      <w:r>
        <w:rPr>
          <w:rFonts w:ascii="Calibri" w:eastAsia="Calibri" w:hAnsi="Calibri" w:cs="Times New Roman"/>
          <w:noProof/>
          <w:kern w:val="0"/>
          <w:sz w:val="22"/>
          <w:szCs w:val="22"/>
          <w14:ligatures w14:val="none"/>
        </w:rPr>
        <w:t xml:space="preserve"> </w:t>
      </w:r>
      <w:r>
        <w:rPr>
          <w:noProof/>
          <w:lang w:eastAsia="es-GT"/>
        </w:rPr>
        <w:t xml:space="preserve">   </w:t>
      </w:r>
    </w:p>
    <w:p w14:paraId="10F88896" w14:textId="77777777" w:rsidR="00D31910" w:rsidRPr="00D31910" w:rsidRDefault="00D31910" w:rsidP="00D31910">
      <w:pPr>
        <w:rPr>
          <w:rFonts w:ascii="Arial" w:hAnsi="Arial" w:cs="Arial"/>
          <w:color w:val="1C4A80"/>
          <w:sz w:val="16"/>
          <w:szCs w:val="16"/>
        </w:rPr>
      </w:pPr>
    </w:p>
    <w:p w14:paraId="1778E0B4" w14:textId="77777777" w:rsidR="00D31910" w:rsidRPr="00D31910" w:rsidRDefault="00D31910" w:rsidP="00D31910">
      <w:pPr>
        <w:suppressAutoHyphens/>
        <w:autoSpaceDE w:val="0"/>
        <w:autoSpaceDN w:val="0"/>
        <w:adjustRightInd w:val="0"/>
        <w:spacing w:line="360" w:lineRule="auto"/>
        <w:jc w:val="both"/>
        <w:textAlignment w:val="center"/>
        <w:rPr>
          <w:rFonts w:ascii="Arial" w:hAnsi="Arial" w:cs="Arial"/>
          <w:color w:val="000000"/>
          <w:kern w:val="0"/>
          <w:sz w:val="16"/>
          <w:szCs w:val="16"/>
          <w:lang w:val="es-ES_tradnl"/>
        </w:rPr>
      </w:pPr>
    </w:p>
    <w:p w14:paraId="13511975" w14:textId="03EE58BA" w:rsidR="00D31910" w:rsidRPr="00D31910" w:rsidRDefault="00DD3BC4" w:rsidP="00D31910">
      <w:pPr>
        <w:suppressAutoHyphens/>
        <w:autoSpaceDE w:val="0"/>
        <w:autoSpaceDN w:val="0"/>
        <w:adjustRightInd w:val="0"/>
        <w:spacing w:line="360" w:lineRule="auto"/>
        <w:jc w:val="both"/>
        <w:textAlignment w:val="center"/>
        <w:rPr>
          <w:rFonts w:ascii="Arial" w:hAnsi="Arial" w:cs="Arial"/>
          <w:color w:val="000000"/>
          <w:kern w:val="0"/>
          <w:sz w:val="16"/>
          <w:szCs w:val="16"/>
          <w:lang w:val="es-ES_tradnl"/>
        </w:rPr>
      </w:pPr>
      <w:r>
        <w:rPr>
          <w:noProof/>
          <w:lang w:eastAsia="es-GT"/>
        </w:rPr>
        <w:drawing>
          <wp:anchor distT="0" distB="0" distL="114300" distR="114300" simplePos="0" relativeHeight="251723776" behindDoc="0" locked="0" layoutInCell="1" allowOverlap="1" wp14:anchorId="29E07B86" wp14:editId="759F47BB">
            <wp:simplePos x="0" y="0"/>
            <wp:positionH relativeFrom="margin">
              <wp:align>right</wp:align>
            </wp:positionH>
            <wp:positionV relativeFrom="paragraph">
              <wp:posOffset>175895</wp:posOffset>
            </wp:positionV>
            <wp:extent cx="2847975" cy="3000375"/>
            <wp:effectExtent l="0" t="0" r="9525" b="9525"/>
            <wp:wrapNone/>
            <wp:docPr id="97" name="Imagen 97" descr="C:\Users\josue.calel\AppData\Local\Microsoft\Windows\INetCache\Content.Word\IMG_20231005_09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ue.calel\AppData\Local\Microsoft\Windows\INetCache\Content.Word\IMG_20231005_0945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7975" cy="3000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1910" w:rsidRPr="00D31910">
        <w:rPr>
          <w:rFonts w:ascii="Calibri" w:eastAsia="Calibri" w:hAnsi="Calibri" w:cs="Times New Roman"/>
          <w:noProof/>
          <w:kern w:val="0"/>
          <w:sz w:val="22"/>
          <w:szCs w:val="22"/>
          <w14:ligatures w14:val="none"/>
        </w:rPr>
        <w:t xml:space="preserve"> </w:t>
      </w:r>
    </w:p>
    <w:p w14:paraId="294A5C98" w14:textId="0D6201DE" w:rsidR="00D31910" w:rsidRPr="00D31910" w:rsidRDefault="003B4A0C" w:rsidP="00D31910">
      <w:pPr>
        <w:rPr>
          <w:rFonts w:ascii="Arial" w:hAnsi="Arial" w:cs="Arial"/>
          <w:b/>
          <w:bCs/>
        </w:rPr>
      </w:pPr>
      <w:r w:rsidRPr="003B4A0C">
        <w:rPr>
          <w:rFonts w:ascii="Calibri" w:eastAsia="Calibri" w:hAnsi="Calibri" w:cs="Times New Roman"/>
          <w:noProof/>
          <w:kern w:val="0"/>
          <w:sz w:val="22"/>
          <w:szCs w:val="22"/>
          <w:lang w:eastAsia="es-GT"/>
          <w14:ligatures w14:val="none"/>
        </w:rPr>
        <w:drawing>
          <wp:inline distT="0" distB="0" distL="0" distR="0" wp14:anchorId="2500426A" wp14:editId="14F05AD5">
            <wp:extent cx="2705100" cy="3000375"/>
            <wp:effectExtent l="0" t="0" r="0" b="9525"/>
            <wp:docPr id="36" name="Imagen 36" descr="C:\Users\josue.calel\AppData\Local\Microsoft\Windows\INetCache\Content.Word\IMG_20230918_11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sue.calel\AppData\Local\Microsoft\Windows\INetCache\Content.Word\IMG_20230918_11274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24270" cy="3021638"/>
                    </a:xfrm>
                    <a:prstGeom prst="rect">
                      <a:avLst/>
                    </a:prstGeom>
                    <a:noFill/>
                    <a:ln>
                      <a:noFill/>
                    </a:ln>
                  </pic:spPr>
                </pic:pic>
              </a:graphicData>
            </a:graphic>
          </wp:inline>
        </w:drawing>
      </w:r>
    </w:p>
    <w:p w14:paraId="24CF0AD0" w14:textId="613479A1" w:rsidR="00D31910" w:rsidRPr="00D31910" w:rsidRDefault="00D31910" w:rsidP="00D31910">
      <w:pPr>
        <w:rPr>
          <w:rFonts w:ascii="Arial" w:hAnsi="Arial" w:cs="Arial"/>
          <w:b/>
          <w:bCs/>
        </w:rPr>
      </w:pPr>
    </w:p>
    <w:p w14:paraId="35DE8E00" w14:textId="3A08CAC4" w:rsidR="00D31910" w:rsidRDefault="00D31910" w:rsidP="00D31910">
      <w:pPr>
        <w:rPr>
          <w:rFonts w:ascii="Arial" w:hAnsi="Arial" w:cs="Arial"/>
          <w:b/>
          <w:bCs/>
        </w:rPr>
      </w:pPr>
    </w:p>
    <w:p w14:paraId="218115D2" w14:textId="6674160F" w:rsidR="003B4A0C" w:rsidRDefault="003B4A0C" w:rsidP="00D31910">
      <w:pPr>
        <w:rPr>
          <w:rFonts w:ascii="Arial" w:hAnsi="Arial" w:cs="Arial"/>
          <w:b/>
          <w:bCs/>
        </w:rPr>
      </w:pPr>
    </w:p>
    <w:p w14:paraId="674CA641" w14:textId="362CDEFF" w:rsidR="003B4A0C" w:rsidRDefault="003B4A0C" w:rsidP="00D31910">
      <w:pPr>
        <w:rPr>
          <w:rFonts w:ascii="Arial" w:hAnsi="Arial" w:cs="Arial"/>
          <w:b/>
          <w:bCs/>
        </w:rPr>
      </w:pPr>
    </w:p>
    <w:p w14:paraId="64D97906" w14:textId="440F1A5C" w:rsidR="003B4A0C" w:rsidRDefault="003B4A0C" w:rsidP="00D31910">
      <w:pPr>
        <w:rPr>
          <w:rFonts w:ascii="Arial" w:hAnsi="Arial" w:cs="Arial"/>
          <w:b/>
          <w:bCs/>
        </w:rPr>
      </w:pPr>
      <w:r>
        <w:rPr>
          <w:noProof/>
          <w:lang w:eastAsia="es-GT"/>
        </w:rPr>
        <w:drawing>
          <wp:anchor distT="0" distB="0" distL="114300" distR="114300" simplePos="0" relativeHeight="251724800" behindDoc="0" locked="0" layoutInCell="1" allowOverlap="1" wp14:anchorId="00D4341F" wp14:editId="1E1CF110">
            <wp:simplePos x="0" y="0"/>
            <wp:positionH relativeFrom="margin">
              <wp:align>right</wp:align>
            </wp:positionH>
            <wp:positionV relativeFrom="paragraph">
              <wp:posOffset>8890</wp:posOffset>
            </wp:positionV>
            <wp:extent cx="2676525" cy="3260725"/>
            <wp:effectExtent l="0" t="0" r="9525" b="0"/>
            <wp:wrapNone/>
            <wp:docPr id="88" name="Imagen 88" descr="C:\Users\josue.calel\AppData\Local\Microsoft\Windows\INetCache\Content.Word\IMG_20230919_16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sue.calel\AppData\Local\Microsoft\Windows\INetCache\Content.Word\IMG_20230919_1622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76525" cy="3260725"/>
                    </a:xfrm>
                    <a:prstGeom prst="rect">
                      <a:avLst/>
                    </a:prstGeom>
                    <a:noFill/>
                    <a:ln>
                      <a:noFill/>
                    </a:ln>
                  </pic:spPr>
                </pic:pic>
              </a:graphicData>
            </a:graphic>
            <wp14:sizeRelH relativeFrom="margin">
              <wp14:pctWidth>0</wp14:pctWidth>
            </wp14:sizeRelH>
          </wp:anchor>
        </w:drawing>
      </w:r>
      <w:r>
        <w:rPr>
          <w:noProof/>
          <w:lang w:eastAsia="es-GT"/>
        </w:rPr>
        <w:drawing>
          <wp:inline distT="0" distB="0" distL="0" distR="0" wp14:anchorId="510A52F3" wp14:editId="22DD1861">
            <wp:extent cx="2666459" cy="3270250"/>
            <wp:effectExtent l="0" t="0" r="635" b="6350"/>
            <wp:docPr id="109" name="Imagen 109" descr="C:\Users\josue.calel\AppData\Local\Microsoft\Windows\INetCache\Content.Word\IMG_20231123_11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ue.calel\AppData\Local\Microsoft\Windows\INetCache\Content.Word\IMG_20231123_1104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7389" cy="3308184"/>
                    </a:xfrm>
                    <a:prstGeom prst="rect">
                      <a:avLst/>
                    </a:prstGeom>
                    <a:noFill/>
                    <a:ln>
                      <a:noFill/>
                    </a:ln>
                  </pic:spPr>
                </pic:pic>
              </a:graphicData>
            </a:graphic>
          </wp:inline>
        </w:drawing>
      </w:r>
      <w:r>
        <w:rPr>
          <w:rFonts w:ascii="Arial" w:hAnsi="Arial" w:cs="Arial"/>
          <w:b/>
          <w:bCs/>
        </w:rPr>
        <w:t xml:space="preserve"> </w:t>
      </w:r>
    </w:p>
    <w:p w14:paraId="73377AF4" w14:textId="71691D18" w:rsidR="003B4A0C" w:rsidRDefault="003B4A0C" w:rsidP="00D31910">
      <w:pPr>
        <w:rPr>
          <w:rFonts w:ascii="Arial" w:hAnsi="Arial" w:cs="Arial"/>
          <w:b/>
          <w:bCs/>
        </w:rPr>
      </w:pPr>
    </w:p>
    <w:p w14:paraId="688E1625" w14:textId="34B91E1F" w:rsidR="003B4A0C" w:rsidRDefault="003B4A0C" w:rsidP="00D31910">
      <w:pPr>
        <w:rPr>
          <w:rFonts w:ascii="Arial" w:hAnsi="Arial" w:cs="Arial"/>
          <w:b/>
          <w:bCs/>
        </w:rPr>
      </w:pPr>
    </w:p>
    <w:p w14:paraId="35FA77EF" w14:textId="7BDA8933" w:rsidR="00D31910" w:rsidRPr="00D31910" w:rsidRDefault="00DD3BC4" w:rsidP="00D31910">
      <w:pPr>
        <w:rPr>
          <w:rFonts w:ascii="Arial" w:hAnsi="Arial" w:cs="Arial"/>
          <w:b/>
          <w:bCs/>
          <w:color w:val="2F5496" w:themeColor="accent1" w:themeShade="BF"/>
        </w:rPr>
      </w:pPr>
      <w:bookmarkStart w:id="430" w:name="CAPAEJECUTADAS212"/>
      <w:r>
        <w:rPr>
          <w:rFonts w:ascii="Arial" w:hAnsi="Arial" w:cs="Arial"/>
          <w:b/>
          <w:bCs/>
          <w:color w:val="2F5496" w:themeColor="accent1" w:themeShade="BF"/>
        </w:rPr>
        <w:t>2.8</w:t>
      </w:r>
      <w:r w:rsidR="00D31910" w:rsidRPr="00D31910">
        <w:rPr>
          <w:rFonts w:ascii="Arial" w:hAnsi="Arial" w:cs="Arial"/>
          <w:b/>
          <w:bCs/>
          <w:color w:val="2F5496" w:themeColor="accent1" w:themeShade="BF"/>
        </w:rPr>
        <w:t xml:space="preserve"> Capacitaciones ejecutadas.</w:t>
      </w:r>
    </w:p>
    <w:bookmarkEnd w:id="430"/>
    <w:p w14:paraId="64D7CECF" w14:textId="77777777" w:rsidR="00D31910" w:rsidRPr="00D31910" w:rsidRDefault="00D31910" w:rsidP="00D31910">
      <w:pPr>
        <w:rPr>
          <w:rFonts w:ascii="Arial" w:hAnsi="Arial" w:cs="Arial"/>
          <w:b/>
          <w:bCs/>
          <w:color w:val="1C4A80"/>
        </w:rPr>
      </w:pPr>
    </w:p>
    <w:p w14:paraId="4625C3E0" w14:textId="74F5811E" w:rsidR="00D31910" w:rsidRPr="00D31910" w:rsidRDefault="00D31910" w:rsidP="00D31910">
      <w:pPr>
        <w:spacing w:after="160" w:line="259" w:lineRule="auto"/>
        <w:jc w:val="both"/>
        <w:rPr>
          <w:rFonts w:ascii="Arial" w:eastAsia="Calibri" w:hAnsi="Arial" w:cs="Arial"/>
          <w:kern w:val="0"/>
          <w:lang w:val="es-ES"/>
          <w14:ligatures w14:val="none"/>
        </w:rPr>
      </w:pPr>
      <w:r w:rsidRPr="00D31910">
        <w:rPr>
          <w:rFonts w:ascii="Arial" w:eastAsia="Calibri" w:hAnsi="Arial" w:cs="Arial"/>
          <w:kern w:val="0"/>
          <w:lang w:val="es-ES"/>
          <w14:ligatures w14:val="none"/>
        </w:rPr>
        <w:t xml:space="preserve">Se han impartido </w:t>
      </w:r>
      <w:r w:rsidR="00293DB5">
        <w:rPr>
          <w:rFonts w:ascii="Arial" w:eastAsia="Calibri" w:hAnsi="Arial" w:cs="Arial"/>
          <w:kern w:val="0"/>
          <w:lang w:val="es-ES"/>
          <w14:ligatures w14:val="none"/>
        </w:rPr>
        <w:t>28</w:t>
      </w:r>
      <w:r w:rsidRPr="00D31910">
        <w:rPr>
          <w:rFonts w:ascii="Arial" w:eastAsia="Calibri" w:hAnsi="Arial" w:cs="Arial"/>
          <w:kern w:val="0"/>
          <w:lang w:val="es-ES"/>
          <w14:ligatures w14:val="none"/>
        </w:rPr>
        <w:t xml:space="preserve"> capacitaciones en el tercer cuatrimestre del año 2023, distribuidas de la siguiente manera:</w:t>
      </w:r>
    </w:p>
    <w:p w14:paraId="31D838B3" w14:textId="35CADF69" w:rsidR="00D31910" w:rsidRPr="00D31910" w:rsidRDefault="00293DB5" w:rsidP="00D31910">
      <w:pPr>
        <w:numPr>
          <w:ilvl w:val="0"/>
          <w:numId w:val="6"/>
        </w:numPr>
        <w:spacing w:after="160" w:line="259" w:lineRule="auto"/>
        <w:contextualSpacing/>
        <w:jc w:val="both"/>
        <w:rPr>
          <w:rFonts w:ascii="Arial" w:eastAsia="Calibri" w:hAnsi="Arial" w:cs="Arial"/>
          <w:kern w:val="0"/>
          <w:lang w:val="es-ES"/>
          <w14:ligatures w14:val="none"/>
        </w:rPr>
      </w:pPr>
      <w:r w:rsidRPr="00293DB5">
        <w:rPr>
          <w:rFonts w:ascii="Arial" w:eastAsia="Calibri" w:hAnsi="Arial" w:cs="Arial"/>
          <w:kern w:val="0"/>
          <w:lang w:val="es-ES"/>
          <w14:ligatures w14:val="none"/>
        </w:rPr>
        <w:t>18</w:t>
      </w:r>
      <w:r w:rsidR="00D31910" w:rsidRPr="00D31910">
        <w:rPr>
          <w:rFonts w:ascii="Arial" w:eastAsia="Calibri" w:hAnsi="Arial" w:cs="Arial"/>
          <w:kern w:val="0"/>
          <w:lang w:val="es-ES"/>
          <w14:ligatures w14:val="none"/>
        </w:rPr>
        <w:t xml:space="preserve"> capacitaciones corresponden al Plan Anual de Capacitaciones, y</w:t>
      </w:r>
    </w:p>
    <w:p w14:paraId="669D9CF1" w14:textId="0560FF04" w:rsidR="00D31910" w:rsidRDefault="00293DB5" w:rsidP="008F6CF2">
      <w:pPr>
        <w:numPr>
          <w:ilvl w:val="0"/>
          <w:numId w:val="6"/>
        </w:numPr>
        <w:spacing w:after="160" w:line="259" w:lineRule="auto"/>
        <w:contextualSpacing/>
        <w:jc w:val="both"/>
        <w:rPr>
          <w:rFonts w:ascii="Arial" w:eastAsia="Calibri" w:hAnsi="Arial" w:cs="Arial"/>
          <w:kern w:val="0"/>
          <w:lang w:val="es-ES"/>
          <w14:ligatures w14:val="none"/>
        </w:rPr>
      </w:pPr>
      <w:r w:rsidRPr="003B4A0C">
        <w:rPr>
          <w:rFonts w:ascii="Arial" w:eastAsia="Calibri" w:hAnsi="Arial" w:cs="Arial"/>
          <w:kern w:val="0"/>
          <w:lang w:val="es-ES"/>
          <w14:ligatures w14:val="none"/>
        </w:rPr>
        <w:t>10</w:t>
      </w:r>
      <w:r w:rsidR="00D31910" w:rsidRPr="003B4A0C">
        <w:rPr>
          <w:rFonts w:ascii="Arial" w:eastAsia="Calibri" w:hAnsi="Arial" w:cs="Arial"/>
          <w:kern w:val="0"/>
          <w:lang w:val="es-ES"/>
          <w14:ligatures w14:val="none"/>
        </w:rPr>
        <w:t xml:space="preserve"> han sido impartidas de manera extraordinaria. </w:t>
      </w:r>
    </w:p>
    <w:p w14:paraId="7523E117" w14:textId="03311A01" w:rsidR="00DD3BC4" w:rsidRDefault="00DD3BC4" w:rsidP="00DD3BC4">
      <w:pPr>
        <w:spacing w:after="160" w:line="259" w:lineRule="auto"/>
        <w:contextualSpacing/>
        <w:jc w:val="both"/>
        <w:rPr>
          <w:rFonts w:ascii="Arial" w:eastAsia="Calibri" w:hAnsi="Arial" w:cs="Arial"/>
          <w:kern w:val="0"/>
          <w:lang w:val="es-ES"/>
          <w14:ligatures w14:val="none"/>
        </w:rPr>
      </w:pPr>
    </w:p>
    <w:p w14:paraId="0DBF5CB4" w14:textId="77777777" w:rsidR="00DD3BC4" w:rsidRPr="003B4A0C" w:rsidRDefault="00DD3BC4" w:rsidP="00DD3BC4">
      <w:pPr>
        <w:spacing w:after="160" w:line="259" w:lineRule="auto"/>
        <w:contextualSpacing/>
        <w:jc w:val="both"/>
        <w:rPr>
          <w:rFonts w:ascii="Arial" w:eastAsia="Calibri" w:hAnsi="Arial" w:cs="Arial"/>
          <w:kern w:val="0"/>
          <w:lang w:val="es-ES"/>
          <w14:ligatures w14:val="none"/>
        </w:rPr>
      </w:pPr>
    </w:p>
    <w:p w14:paraId="479AB4EC" w14:textId="5DC68C57" w:rsidR="00D31910" w:rsidRPr="00D31910" w:rsidRDefault="00DD3BC4" w:rsidP="00D31910">
      <w:pPr>
        <w:spacing w:after="160" w:line="259" w:lineRule="auto"/>
        <w:jc w:val="both"/>
        <w:rPr>
          <w:rFonts w:ascii="Calibri" w:eastAsia="Calibri" w:hAnsi="Calibri" w:cs="Times New Roman"/>
          <w:noProof/>
          <w:kern w:val="0"/>
          <w:sz w:val="22"/>
          <w:szCs w:val="22"/>
          <w:lang w:eastAsia="es-GT"/>
          <w14:ligatures w14:val="none"/>
        </w:rPr>
      </w:pPr>
      <w:r w:rsidRPr="00D31910">
        <w:rPr>
          <w:rFonts w:ascii="Calibri" w:eastAsia="Calibri" w:hAnsi="Calibri" w:cs="Times New Roman"/>
          <w:noProof/>
          <w:kern w:val="0"/>
          <w:sz w:val="22"/>
          <w:szCs w:val="22"/>
          <w:lang w:eastAsia="es-GT"/>
          <w14:ligatures w14:val="none"/>
        </w:rPr>
        <mc:AlternateContent>
          <mc:Choice Requires="wps">
            <w:drawing>
              <wp:anchor distT="0" distB="0" distL="114300" distR="114300" simplePos="0" relativeHeight="251714560" behindDoc="0" locked="0" layoutInCell="1" allowOverlap="1" wp14:anchorId="3EFBFCD8" wp14:editId="088F8A21">
                <wp:simplePos x="0" y="0"/>
                <wp:positionH relativeFrom="column">
                  <wp:posOffset>824865</wp:posOffset>
                </wp:positionH>
                <wp:positionV relativeFrom="paragraph">
                  <wp:posOffset>2129155</wp:posOffset>
                </wp:positionV>
                <wp:extent cx="4200924" cy="247262"/>
                <wp:effectExtent l="0" t="0" r="9525" b="635"/>
                <wp:wrapNone/>
                <wp:docPr id="14" name="CuadroTexto 9"/>
                <wp:cNvGraphicFramePr/>
                <a:graphic xmlns:a="http://schemas.openxmlformats.org/drawingml/2006/main">
                  <a:graphicData uri="http://schemas.microsoft.com/office/word/2010/wordprocessingShape">
                    <wps:wsp>
                      <wps:cNvSpPr txBox="1"/>
                      <wps:spPr>
                        <a:xfrm>
                          <a:off x="0" y="0"/>
                          <a:ext cx="4200924" cy="247262"/>
                        </a:xfrm>
                        <a:prstGeom prst="rect">
                          <a:avLst/>
                        </a:prstGeom>
                        <a:solidFill>
                          <a:sysClr val="window" lastClr="FFFFFF"/>
                        </a:solidFill>
                        <a:ln w="9525" cmpd="sng">
                          <a:noFill/>
                        </a:ln>
                        <a:effectLst/>
                      </wps:spPr>
                      <wps:txbx>
                        <w:txbxContent>
                          <w:p w14:paraId="3D164156" w14:textId="77777777" w:rsidR="00C72ADB" w:rsidRDefault="00C72ADB" w:rsidP="00D31910">
                            <w:pPr>
                              <w:pStyle w:val="NormalWeb"/>
                            </w:pPr>
                            <w:r w:rsidRPr="00C203CD">
                              <w:rPr>
                                <w:rFonts w:ascii="Calibri" w:hAnsi="Calibri"/>
                                <w:b/>
                                <w:bCs/>
                                <w:color w:val="000000"/>
                                <w:sz w:val="18"/>
                                <w:szCs w:val="18"/>
                              </w:rPr>
                              <w:t xml:space="preserve">                           PLAN ANUAL                             EXTRAORDINARIAS</w:t>
                            </w:r>
                          </w:p>
                        </w:txbxContent>
                      </wps:txbx>
                      <wps:bodyPr wrap="square" rtlCol="0" anchor="t">
                        <a:noAutofit/>
                      </wps:bodyPr>
                    </wps:wsp>
                  </a:graphicData>
                </a:graphic>
                <wp14:sizeRelV relativeFrom="margin">
                  <wp14:pctHeight>0</wp14:pctHeight>
                </wp14:sizeRelV>
              </wp:anchor>
            </w:drawing>
          </mc:Choice>
          <mc:Fallback>
            <w:pict>
              <v:shape w14:anchorId="3EFBFCD8" id="CuadroTexto 9" o:spid="_x0000_s1039" type="#_x0000_t202" style="position:absolute;left:0;text-align:left;margin-left:64.95pt;margin-top:167.65pt;width:330.8pt;height:19.4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" fillcolor="window" stroked="f">
                <v:textbox>
                  <w:txbxContent>
                    <w:p w14:paraId="3D164156" w14:textId="77777777" w:rsidR="00C72ADB" w:rsidRDefault="00C72ADB" w:rsidP="00D31910">
                      <w:pPr>
                        <w:pStyle w:val="NormalWeb"/>
                      </w:pPr>
                      <w:r w:rsidRPr="00C203CD">
                        <w:rPr>
                          <w:rFonts w:ascii="Calibri" w:hAnsi="Calibri"/>
                          <w:b/>
                          <w:bCs/>
                          <w:color w:val="000000"/>
                          <w:sz w:val="18"/>
                          <w:szCs w:val="18"/>
                        </w:rPr>
                        <w:t xml:space="preserve">                           PLAN ANUAL                             EXTRAORDINARIAS</w:t>
                      </w:r>
                    </w:p>
                  </w:txbxContent>
                </v:textbox>
              </v:shape>
            </w:pict>
          </mc:Fallback>
        </mc:AlternateContent>
      </w:r>
      <w:r w:rsidR="00D31910" w:rsidRPr="00D31910">
        <w:rPr>
          <w:rFonts w:ascii="Calibri" w:eastAsia="Calibri" w:hAnsi="Calibri" w:cs="Times New Roman"/>
          <w:noProof/>
          <w:kern w:val="0"/>
          <w:sz w:val="22"/>
          <w:szCs w:val="22"/>
          <w:lang w:eastAsia="es-GT"/>
          <w14:ligatures w14:val="none"/>
        </w:rPr>
        <w:t xml:space="preserve"> </w:t>
      </w:r>
      <w:r w:rsidR="00293DB5">
        <w:rPr>
          <w:noProof/>
          <w:lang w:eastAsia="es-GT"/>
        </w:rPr>
        <w:drawing>
          <wp:inline distT="0" distB="0" distL="0" distR="0" wp14:anchorId="011653D1" wp14:editId="5D644C9A">
            <wp:extent cx="5295900" cy="2495550"/>
            <wp:effectExtent l="0" t="0" r="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5A16C79" w14:textId="3A3D53D9" w:rsidR="003B4A0C" w:rsidRDefault="003B4A0C" w:rsidP="00D31910">
      <w:pPr>
        <w:rPr>
          <w:rFonts w:ascii="Arial" w:eastAsia="Times New Roman" w:hAnsi="Arial" w:cs="Arial"/>
          <w:b/>
          <w:noProof/>
          <w:color w:val="2F5496" w:themeColor="accent1" w:themeShade="BF"/>
          <w:kern w:val="0"/>
          <w:szCs w:val="26"/>
          <w:lang w:val="es-ES"/>
          <w14:ligatures w14:val="none"/>
        </w:rPr>
      </w:pPr>
      <w:bookmarkStart w:id="431" w:name="_Toc102570602"/>
      <w:bookmarkStart w:id="432" w:name="ACADEMIAPLAN213"/>
    </w:p>
    <w:p w14:paraId="60D874CE" w14:textId="4A3F6953" w:rsidR="00D31910" w:rsidRPr="00D31910" w:rsidRDefault="00DD3BC4" w:rsidP="00D31910">
      <w:pPr>
        <w:rPr>
          <w:rFonts w:ascii="Arial" w:eastAsia="Times New Roman" w:hAnsi="Arial" w:cs="Arial"/>
          <w:b/>
          <w:color w:val="2F5496" w:themeColor="accent1" w:themeShade="BF"/>
          <w:kern w:val="0"/>
          <w:szCs w:val="26"/>
          <w:lang w:val="es-ES"/>
          <w14:ligatures w14:val="none"/>
        </w:rPr>
      </w:pPr>
      <w:r>
        <w:rPr>
          <w:rFonts w:ascii="Arial" w:eastAsia="Times New Roman" w:hAnsi="Arial" w:cs="Arial"/>
          <w:b/>
          <w:noProof/>
          <w:color w:val="2F5496" w:themeColor="accent1" w:themeShade="BF"/>
          <w:kern w:val="0"/>
          <w:szCs w:val="26"/>
          <w:lang w:val="es-ES"/>
          <w14:ligatures w14:val="none"/>
        </w:rPr>
        <w:t>2.9</w:t>
      </w:r>
      <w:r w:rsidR="00D31910" w:rsidRPr="00D31910">
        <w:rPr>
          <w:rFonts w:ascii="Arial" w:eastAsia="Times New Roman" w:hAnsi="Arial" w:cs="Arial"/>
          <w:b/>
          <w:noProof/>
          <w:color w:val="2F5496" w:themeColor="accent1" w:themeShade="BF"/>
          <w:kern w:val="0"/>
          <w:szCs w:val="26"/>
          <w:lang w:val="es-ES"/>
          <w14:ligatures w14:val="none"/>
        </w:rPr>
        <w:t xml:space="preserve"> Capacitaciones ejecutadas correspondientes al Plan de Capacitación Anual </w:t>
      </w:r>
      <w:r w:rsidR="00D31910" w:rsidRPr="00D31910">
        <w:rPr>
          <w:rFonts w:ascii="Arial" w:eastAsia="Times New Roman" w:hAnsi="Arial" w:cs="Arial"/>
          <w:b/>
          <w:color w:val="2F5496" w:themeColor="accent1" w:themeShade="BF"/>
          <w:kern w:val="0"/>
          <w:szCs w:val="26"/>
          <w:lang w:val="es-ES"/>
          <w14:ligatures w14:val="none"/>
        </w:rPr>
        <w:t>202</w:t>
      </w:r>
      <w:bookmarkEnd w:id="431"/>
      <w:r w:rsidR="00D31910" w:rsidRPr="00D31910">
        <w:rPr>
          <w:rFonts w:ascii="Arial" w:eastAsia="Times New Roman" w:hAnsi="Arial" w:cs="Arial"/>
          <w:b/>
          <w:color w:val="2F5496" w:themeColor="accent1" w:themeShade="BF"/>
          <w:kern w:val="0"/>
          <w:szCs w:val="26"/>
          <w:lang w:val="es-ES"/>
          <w14:ligatures w14:val="none"/>
        </w:rPr>
        <w:t>3.</w:t>
      </w:r>
    </w:p>
    <w:bookmarkEnd w:id="432"/>
    <w:p w14:paraId="6B05DC00" w14:textId="6DDFBB2D" w:rsidR="00D31910" w:rsidRDefault="00D31910" w:rsidP="00D31910">
      <w:pPr>
        <w:spacing w:after="160" w:line="259" w:lineRule="auto"/>
        <w:rPr>
          <w:rFonts w:ascii="Calibri" w:eastAsia="Calibri" w:hAnsi="Calibri" w:cs="Times New Roman"/>
          <w:kern w:val="0"/>
          <w:sz w:val="22"/>
          <w:szCs w:val="22"/>
          <w:lang w:val="es-ES"/>
          <w14:ligatures w14:val="none"/>
        </w:rPr>
      </w:pPr>
    </w:p>
    <w:tbl>
      <w:tblPr>
        <w:tblW w:w="9048" w:type="dxa"/>
        <w:tblCellMar>
          <w:left w:w="0" w:type="dxa"/>
          <w:right w:w="0" w:type="dxa"/>
        </w:tblCellMar>
        <w:tblLook w:val="0600" w:firstRow="0" w:lastRow="0" w:firstColumn="0" w:lastColumn="0" w:noHBand="1" w:noVBand="1"/>
      </w:tblPr>
      <w:tblGrid>
        <w:gridCol w:w="432"/>
        <w:gridCol w:w="1132"/>
        <w:gridCol w:w="1132"/>
        <w:gridCol w:w="6352"/>
      </w:tblGrid>
      <w:tr w:rsidR="00293DB5" w:rsidRPr="003B4A0C" w14:paraId="63626368" w14:textId="77777777" w:rsidTr="008F6CF2">
        <w:trPr>
          <w:trHeight w:val="288"/>
        </w:trPr>
        <w:tc>
          <w:tcPr>
            <w:tcW w:w="9048" w:type="dxa"/>
            <w:gridSpan w:val="4"/>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15" w:type="dxa"/>
              <w:left w:w="15" w:type="dxa"/>
              <w:bottom w:w="0" w:type="dxa"/>
              <w:right w:w="15" w:type="dxa"/>
            </w:tcMar>
            <w:vAlign w:val="center"/>
            <w:hideMark/>
          </w:tcPr>
          <w:p w14:paraId="3BF93B3D" w14:textId="77777777" w:rsidR="00293DB5" w:rsidRPr="003B4A0C" w:rsidRDefault="00293DB5" w:rsidP="008F6CF2">
            <w:pPr>
              <w:jc w:val="center"/>
              <w:rPr>
                <w:rFonts w:ascii="Arial" w:hAnsi="Arial" w:cs="Arial"/>
                <w:sz w:val="22"/>
                <w:szCs w:val="22"/>
              </w:rPr>
            </w:pPr>
            <w:r w:rsidRPr="003B4A0C">
              <w:rPr>
                <w:rFonts w:ascii="Arial" w:hAnsi="Arial" w:cs="Arial"/>
                <w:b/>
                <w:bCs/>
                <w:sz w:val="22"/>
                <w:szCs w:val="22"/>
              </w:rPr>
              <w:t>RESUMEN DE CAPACITACIONES PLAN ANUAL</w:t>
            </w:r>
          </w:p>
        </w:tc>
      </w:tr>
      <w:tr w:rsidR="00293DB5" w:rsidRPr="003B4A0C" w14:paraId="38602FDF" w14:textId="77777777" w:rsidTr="008F6CF2">
        <w:trPr>
          <w:trHeight w:val="368"/>
        </w:trPr>
        <w:tc>
          <w:tcPr>
            <w:tcW w:w="9048" w:type="dxa"/>
            <w:gridSpan w:val="4"/>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15" w:type="dxa"/>
              <w:left w:w="15" w:type="dxa"/>
              <w:bottom w:w="0" w:type="dxa"/>
              <w:right w:w="15" w:type="dxa"/>
            </w:tcMar>
            <w:vAlign w:val="center"/>
            <w:hideMark/>
          </w:tcPr>
          <w:p w14:paraId="508C7B3A" w14:textId="77777777" w:rsidR="00293DB5" w:rsidRPr="003B4A0C" w:rsidRDefault="00293DB5" w:rsidP="008F6CF2">
            <w:pPr>
              <w:jc w:val="center"/>
              <w:rPr>
                <w:rFonts w:ascii="Arial" w:hAnsi="Arial" w:cs="Arial"/>
                <w:b/>
                <w:sz w:val="22"/>
                <w:szCs w:val="22"/>
              </w:rPr>
            </w:pPr>
            <w:r w:rsidRPr="003B4A0C">
              <w:rPr>
                <w:rFonts w:ascii="Arial" w:hAnsi="Arial" w:cs="Arial"/>
                <w:b/>
                <w:sz w:val="22"/>
                <w:szCs w:val="22"/>
              </w:rPr>
              <w:t>EJECUTADAS EN EL TERCER CUATRIMESTRE 2023</w:t>
            </w:r>
          </w:p>
        </w:tc>
      </w:tr>
      <w:tr w:rsidR="00293DB5" w:rsidRPr="003B4A0C" w14:paraId="58CFA83F" w14:textId="77777777" w:rsidTr="008F6CF2">
        <w:trPr>
          <w:trHeight w:val="611"/>
        </w:trPr>
        <w:tc>
          <w:tcPr>
            <w:tcW w:w="432"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center"/>
            <w:hideMark/>
          </w:tcPr>
          <w:p w14:paraId="5D1942A5" w14:textId="77777777" w:rsidR="00293DB5" w:rsidRPr="003B4A0C" w:rsidRDefault="00293DB5" w:rsidP="008F6CF2">
            <w:pPr>
              <w:jc w:val="center"/>
              <w:rPr>
                <w:rFonts w:ascii="Arial" w:hAnsi="Arial" w:cs="Arial"/>
                <w:sz w:val="22"/>
                <w:szCs w:val="22"/>
              </w:rPr>
            </w:pPr>
            <w:r w:rsidRPr="003B4A0C">
              <w:rPr>
                <w:rFonts w:ascii="Arial" w:hAnsi="Arial" w:cs="Arial"/>
                <w:b/>
                <w:bCs/>
                <w:sz w:val="22"/>
                <w:szCs w:val="22"/>
              </w:rPr>
              <w:t>NO.</w:t>
            </w:r>
          </w:p>
        </w:tc>
        <w:tc>
          <w:tcPr>
            <w:tcW w:w="1132"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center"/>
            <w:hideMark/>
          </w:tcPr>
          <w:p w14:paraId="2D1E9C78" w14:textId="77777777" w:rsidR="00293DB5" w:rsidRPr="003B4A0C" w:rsidRDefault="00293DB5" w:rsidP="008F6CF2">
            <w:pPr>
              <w:jc w:val="center"/>
              <w:rPr>
                <w:rFonts w:ascii="Arial" w:hAnsi="Arial" w:cs="Arial"/>
                <w:sz w:val="22"/>
                <w:szCs w:val="22"/>
              </w:rPr>
            </w:pPr>
            <w:r w:rsidRPr="003B4A0C">
              <w:rPr>
                <w:rFonts w:ascii="Arial" w:hAnsi="Arial" w:cs="Arial"/>
                <w:b/>
                <w:bCs/>
                <w:sz w:val="22"/>
                <w:szCs w:val="22"/>
              </w:rPr>
              <w:t>MES</w:t>
            </w:r>
          </w:p>
        </w:tc>
        <w:tc>
          <w:tcPr>
            <w:tcW w:w="1132"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center"/>
            <w:hideMark/>
          </w:tcPr>
          <w:p w14:paraId="0A6569FC" w14:textId="77777777" w:rsidR="00293DB5" w:rsidRPr="003B4A0C" w:rsidRDefault="00293DB5" w:rsidP="008F6CF2">
            <w:pPr>
              <w:jc w:val="center"/>
              <w:rPr>
                <w:rFonts w:ascii="Arial" w:hAnsi="Arial" w:cs="Arial"/>
                <w:sz w:val="22"/>
                <w:szCs w:val="22"/>
              </w:rPr>
            </w:pPr>
            <w:r w:rsidRPr="003B4A0C">
              <w:rPr>
                <w:rFonts w:ascii="Arial" w:hAnsi="Arial" w:cs="Arial"/>
                <w:b/>
                <w:bCs/>
                <w:sz w:val="22"/>
                <w:szCs w:val="22"/>
              </w:rPr>
              <w:t>EVENTOS</w:t>
            </w:r>
          </w:p>
        </w:tc>
        <w:tc>
          <w:tcPr>
            <w:tcW w:w="6352"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center"/>
            <w:hideMark/>
          </w:tcPr>
          <w:p w14:paraId="6F9F9979" w14:textId="77777777" w:rsidR="00293DB5" w:rsidRPr="003B4A0C" w:rsidRDefault="00293DB5" w:rsidP="008F6CF2">
            <w:pPr>
              <w:jc w:val="center"/>
              <w:rPr>
                <w:rFonts w:ascii="Arial" w:hAnsi="Arial" w:cs="Arial"/>
                <w:sz w:val="22"/>
                <w:szCs w:val="22"/>
              </w:rPr>
            </w:pPr>
            <w:r w:rsidRPr="003B4A0C">
              <w:rPr>
                <w:rFonts w:ascii="Arial" w:hAnsi="Arial" w:cs="Arial"/>
                <w:b/>
                <w:bCs/>
                <w:sz w:val="22"/>
                <w:szCs w:val="22"/>
              </w:rPr>
              <w:t>NOMBRE DE LAS CAPACITACIONES</w:t>
            </w:r>
          </w:p>
        </w:tc>
      </w:tr>
      <w:tr w:rsidR="00293DB5" w:rsidRPr="003B4A0C" w14:paraId="3F8A9F95" w14:textId="77777777" w:rsidTr="008F6CF2">
        <w:trPr>
          <w:trHeight w:val="1060"/>
        </w:trPr>
        <w:tc>
          <w:tcPr>
            <w:tcW w:w="43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hideMark/>
          </w:tcPr>
          <w:p w14:paraId="31766B4E"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1</w:t>
            </w:r>
          </w:p>
        </w:tc>
        <w:tc>
          <w:tcPr>
            <w:tcW w:w="113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tcPr>
          <w:p w14:paraId="26FF50D3" w14:textId="77777777" w:rsidR="00293DB5" w:rsidRPr="003B4A0C" w:rsidRDefault="00293DB5" w:rsidP="008F6CF2">
            <w:pPr>
              <w:jc w:val="center"/>
              <w:rPr>
                <w:rFonts w:ascii="Arial" w:hAnsi="Arial" w:cs="Arial"/>
                <w:sz w:val="22"/>
                <w:szCs w:val="22"/>
              </w:rPr>
            </w:pPr>
            <w:r w:rsidRPr="003B4A0C">
              <w:rPr>
                <w:rFonts w:ascii="Arial" w:hAnsi="Arial" w:cs="Arial"/>
                <w:sz w:val="22"/>
                <w:szCs w:val="22"/>
                <w:lang w:val="es-MX"/>
              </w:rPr>
              <w:t>SEPT.</w:t>
            </w:r>
          </w:p>
        </w:tc>
        <w:tc>
          <w:tcPr>
            <w:tcW w:w="113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tcPr>
          <w:p w14:paraId="2BCC7F0D"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09</w:t>
            </w:r>
          </w:p>
        </w:tc>
        <w:tc>
          <w:tcPr>
            <w:tcW w:w="635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tcPr>
          <w:p w14:paraId="5F32EBBD" w14:textId="77777777" w:rsidR="00293DB5" w:rsidRPr="003B4A0C" w:rsidRDefault="00293DB5" w:rsidP="008F6CF2">
            <w:pPr>
              <w:jc w:val="both"/>
              <w:rPr>
                <w:rFonts w:ascii="Arial" w:hAnsi="Arial" w:cs="Arial"/>
                <w:sz w:val="22"/>
                <w:szCs w:val="22"/>
              </w:rPr>
            </w:pPr>
            <w:r w:rsidRPr="003B4A0C">
              <w:rPr>
                <w:rFonts w:ascii="Arial" w:hAnsi="Arial" w:cs="Arial"/>
                <w:sz w:val="22"/>
                <w:szCs w:val="22"/>
              </w:rPr>
              <w:t>Inducción Personal de Primer Ingreso, Liderazgo y trabajo de Equipo, Código de Ética de SAAS, Redacción y Ortografía, Redacción de Documentos, Diplomado de Prevención contra la Corrupción, Primeros Auxilios.</w:t>
            </w:r>
          </w:p>
        </w:tc>
      </w:tr>
      <w:tr w:rsidR="00293DB5" w:rsidRPr="003B4A0C" w14:paraId="0B1F256F" w14:textId="77777777" w:rsidTr="008F6CF2">
        <w:trPr>
          <w:trHeight w:val="900"/>
        </w:trPr>
        <w:tc>
          <w:tcPr>
            <w:tcW w:w="43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hideMark/>
          </w:tcPr>
          <w:p w14:paraId="4418DC83"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2</w:t>
            </w:r>
          </w:p>
        </w:tc>
        <w:tc>
          <w:tcPr>
            <w:tcW w:w="113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tcPr>
          <w:p w14:paraId="08D06F13" w14:textId="77777777" w:rsidR="00293DB5" w:rsidRPr="003B4A0C" w:rsidRDefault="00293DB5" w:rsidP="008F6CF2">
            <w:pPr>
              <w:jc w:val="center"/>
              <w:rPr>
                <w:rFonts w:ascii="Arial" w:hAnsi="Arial" w:cs="Arial"/>
                <w:sz w:val="22"/>
                <w:szCs w:val="22"/>
              </w:rPr>
            </w:pPr>
            <w:r w:rsidRPr="003B4A0C">
              <w:rPr>
                <w:rFonts w:ascii="Arial" w:hAnsi="Arial" w:cs="Arial"/>
                <w:sz w:val="22"/>
                <w:szCs w:val="22"/>
                <w:lang w:val="es-MX"/>
              </w:rPr>
              <w:t>OCT.</w:t>
            </w:r>
          </w:p>
        </w:tc>
        <w:tc>
          <w:tcPr>
            <w:tcW w:w="113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tcPr>
          <w:p w14:paraId="3F41EB71"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05</w:t>
            </w:r>
          </w:p>
        </w:tc>
        <w:tc>
          <w:tcPr>
            <w:tcW w:w="635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tcPr>
          <w:p w14:paraId="5EF22916" w14:textId="77777777" w:rsidR="00293DB5" w:rsidRPr="003B4A0C" w:rsidRDefault="00293DB5" w:rsidP="008F6CF2">
            <w:pPr>
              <w:jc w:val="both"/>
              <w:rPr>
                <w:rFonts w:ascii="Arial" w:hAnsi="Arial" w:cs="Arial"/>
                <w:sz w:val="22"/>
                <w:szCs w:val="22"/>
              </w:rPr>
            </w:pPr>
            <w:r w:rsidRPr="003B4A0C">
              <w:rPr>
                <w:rFonts w:ascii="Arial" w:hAnsi="Arial" w:cs="Arial"/>
                <w:sz w:val="22"/>
                <w:szCs w:val="22"/>
              </w:rPr>
              <w:t>Inducción Personal de Primer Ingreso, Código de Ética de SAAS, Curso Nociones Básicas de la Lucha Contra la Corrupción, Módulo Subgrupo 18 Servicios Técnicos y Profesionales, Redacción de Documentos.</w:t>
            </w:r>
          </w:p>
        </w:tc>
      </w:tr>
      <w:tr w:rsidR="00293DB5" w:rsidRPr="003B4A0C" w14:paraId="4CA22FFB" w14:textId="77777777" w:rsidTr="008F6CF2">
        <w:trPr>
          <w:trHeight w:val="368"/>
        </w:trPr>
        <w:tc>
          <w:tcPr>
            <w:tcW w:w="43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hideMark/>
          </w:tcPr>
          <w:p w14:paraId="44EBD124"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3</w:t>
            </w:r>
          </w:p>
        </w:tc>
        <w:tc>
          <w:tcPr>
            <w:tcW w:w="113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5C3264D" w14:textId="77777777" w:rsidR="00293DB5" w:rsidRPr="003B4A0C" w:rsidRDefault="00293DB5" w:rsidP="008F6CF2">
            <w:pPr>
              <w:jc w:val="center"/>
              <w:rPr>
                <w:rFonts w:ascii="Arial" w:hAnsi="Arial" w:cs="Arial"/>
                <w:sz w:val="22"/>
                <w:szCs w:val="22"/>
              </w:rPr>
            </w:pPr>
            <w:r w:rsidRPr="003B4A0C">
              <w:rPr>
                <w:rFonts w:ascii="Arial" w:hAnsi="Arial" w:cs="Arial"/>
                <w:sz w:val="22"/>
                <w:szCs w:val="22"/>
                <w:lang w:val="es-MX"/>
              </w:rPr>
              <w:t>NOV.</w:t>
            </w:r>
          </w:p>
        </w:tc>
        <w:tc>
          <w:tcPr>
            <w:tcW w:w="113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AA111BE"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04</w:t>
            </w:r>
          </w:p>
        </w:tc>
        <w:tc>
          <w:tcPr>
            <w:tcW w:w="635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tcPr>
          <w:p w14:paraId="20328197" w14:textId="77777777" w:rsidR="00293DB5" w:rsidRPr="003B4A0C" w:rsidRDefault="00293DB5" w:rsidP="008F6CF2">
            <w:pPr>
              <w:jc w:val="both"/>
              <w:rPr>
                <w:rFonts w:ascii="Arial" w:hAnsi="Arial" w:cs="Arial"/>
                <w:sz w:val="22"/>
                <w:szCs w:val="22"/>
              </w:rPr>
            </w:pPr>
            <w:r w:rsidRPr="003B4A0C">
              <w:rPr>
                <w:rFonts w:ascii="Arial" w:hAnsi="Arial" w:cs="Arial"/>
                <w:sz w:val="22"/>
                <w:szCs w:val="22"/>
              </w:rPr>
              <w:t xml:space="preserve">Inducción Personal de Primer Ingreso, Código de Ética de SAAS, Responsabilidades y Sanciones en la Ley de Acceso a la Información Pública, Diplomado Normas de Control Interno Gubernamental, </w:t>
            </w:r>
          </w:p>
        </w:tc>
      </w:tr>
      <w:tr w:rsidR="00293DB5" w:rsidRPr="003B4A0C" w14:paraId="71591832" w14:textId="77777777" w:rsidTr="008F6CF2">
        <w:trPr>
          <w:trHeight w:val="368"/>
        </w:trPr>
        <w:tc>
          <w:tcPr>
            <w:tcW w:w="432" w:type="dxa"/>
            <w:tcBorders>
              <w:top w:val="single" w:sz="8" w:space="0" w:color="000000"/>
              <w:right w:val="single" w:sz="8" w:space="0" w:color="000000"/>
            </w:tcBorders>
            <w:shd w:val="clear" w:color="auto" w:fill="FFFFFF" w:themeFill="background1"/>
            <w:tcMar>
              <w:top w:w="15" w:type="dxa"/>
              <w:left w:w="15" w:type="dxa"/>
              <w:bottom w:w="0" w:type="dxa"/>
              <w:right w:w="15" w:type="dxa"/>
            </w:tcMar>
            <w:vAlign w:val="bottom"/>
          </w:tcPr>
          <w:p w14:paraId="05179DE2" w14:textId="77777777" w:rsidR="00293DB5" w:rsidRPr="003B4A0C" w:rsidRDefault="00293DB5" w:rsidP="008F6CF2">
            <w:pPr>
              <w:jc w:val="center"/>
              <w:rPr>
                <w:rFonts w:ascii="Arial" w:hAnsi="Arial" w:cs="Arial"/>
                <w:sz w:val="22"/>
                <w:szCs w:val="22"/>
              </w:rPr>
            </w:pPr>
          </w:p>
        </w:tc>
        <w:tc>
          <w:tcPr>
            <w:tcW w:w="1132"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bottom"/>
          </w:tcPr>
          <w:p w14:paraId="76109794" w14:textId="77777777" w:rsidR="00293DB5" w:rsidRPr="003B4A0C" w:rsidRDefault="00293DB5" w:rsidP="008F6CF2">
            <w:pPr>
              <w:jc w:val="center"/>
              <w:rPr>
                <w:rFonts w:ascii="Arial" w:hAnsi="Arial" w:cs="Arial"/>
                <w:b/>
                <w:sz w:val="22"/>
                <w:szCs w:val="22"/>
                <w:lang w:val="es-MX"/>
              </w:rPr>
            </w:pPr>
            <w:r w:rsidRPr="003B4A0C">
              <w:rPr>
                <w:rFonts w:ascii="Arial" w:hAnsi="Arial" w:cs="Arial"/>
                <w:b/>
                <w:sz w:val="22"/>
                <w:szCs w:val="22"/>
                <w:lang w:val="es-MX"/>
              </w:rPr>
              <w:t>TOTAL</w:t>
            </w:r>
          </w:p>
        </w:tc>
        <w:tc>
          <w:tcPr>
            <w:tcW w:w="1132"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bottom"/>
          </w:tcPr>
          <w:p w14:paraId="7593F69C" w14:textId="77777777" w:rsidR="00293DB5" w:rsidRPr="003B4A0C" w:rsidRDefault="00293DB5" w:rsidP="008F6CF2">
            <w:pPr>
              <w:jc w:val="center"/>
              <w:rPr>
                <w:rFonts w:ascii="Arial" w:hAnsi="Arial" w:cs="Arial"/>
                <w:b/>
                <w:sz w:val="22"/>
                <w:szCs w:val="22"/>
                <w:lang w:val="es-MX"/>
              </w:rPr>
            </w:pPr>
            <w:r w:rsidRPr="003B4A0C">
              <w:rPr>
                <w:rFonts w:ascii="Arial" w:hAnsi="Arial" w:cs="Arial"/>
                <w:b/>
                <w:sz w:val="22"/>
                <w:szCs w:val="22"/>
                <w:lang w:val="es-MX"/>
              </w:rPr>
              <w:t>18</w:t>
            </w:r>
          </w:p>
        </w:tc>
        <w:tc>
          <w:tcPr>
            <w:tcW w:w="6352" w:type="dxa"/>
            <w:tcBorders>
              <w:top w:val="single" w:sz="8" w:space="0" w:color="000000"/>
              <w:left w:val="single" w:sz="8" w:space="0" w:color="000000"/>
            </w:tcBorders>
            <w:shd w:val="clear" w:color="auto" w:fill="FFFFFF" w:themeFill="background1"/>
            <w:tcMar>
              <w:top w:w="15" w:type="dxa"/>
              <w:left w:w="15" w:type="dxa"/>
              <w:bottom w:w="0" w:type="dxa"/>
              <w:right w:w="15" w:type="dxa"/>
            </w:tcMar>
            <w:vAlign w:val="bottom"/>
          </w:tcPr>
          <w:p w14:paraId="4868A39A" w14:textId="77777777" w:rsidR="00293DB5" w:rsidRPr="003B4A0C" w:rsidRDefault="00293DB5" w:rsidP="008F6CF2">
            <w:pPr>
              <w:rPr>
                <w:rFonts w:ascii="Arial" w:hAnsi="Arial" w:cs="Arial"/>
                <w:sz w:val="22"/>
                <w:szCs w:val="22"/>
                <w:lang w:val="es-MX"/>
              </w:rPr>
            </w:pPr>
          </w:p>
        </w:tc>
      </w:tr>
    </w:tbl>
    <w:p w14:paraId="03257270" w14:textId="77777777" w:rsidR="00D31910" w:rsidRPr="003B4A0C" w:rsidRDefault="00D31910" w:rsidP="00D31910">
      <w:pPr>
        <w:keepNext/>
        <w:keepLines/>
        <w:spacing w:before="40" w:line="259" w:lineRule="auto"/>
        <w:ind w:left="567"/>
        <w:outlineLvl w:val="1"/>
        <w:rPr>
          <w:rFonts w:ascii="Arial" w:eastAsia="Times New Roman" w:hAnsi="Arial" w:cs="Arial"/>
          <w:b/>
          <w:noProof/>
          <w:color w:val="002060"/>
          <w:kern w:val="0"/>
          <w:sz w:val="26"/>
          <w:szCs w:val="26"/>
          <w:lang w:val="es-ES"/>
          <w14:ligatures w14:val="none"/>
        </w:rPr>
      </w:pPr>
      <w:bookmarkStart w:id="433" w:name="_Toc102570603"/>
    </w:p>
    <w:p w14:paraId="4EA3E2A4" w14:textId="42387ACB" w:rsidR="00D31910" w:rsidRPr="00DD3BC4" w:rsidRDefault="00D31910" w:rsidP="00DD3BC4">
      <w:pPr>
        <w:pStyle w:val="Prrafodelista"/>
        <w:numPr>
          <w:ilvl w:val="1"/>
          <w:numId w:val="11"/>
        </w:numPr>
        <w:ind w:left="567" w:hanging="606"/>
        <w:rPr>
          <w:rFonts w:ascii="Arial" w:eastAsia="Times New Roman" w:hAnsi="Arial" w:cs="Arial"/>
          <w:b/>
          <w:noProof/>
          <w:color w:val="2F5496" w:themeColor="accent1" w:themeShade="BF"/>
          <w:kern w:val="0"/>
          <w:szCs w:val="26"/>
          <w:lang w:val="es-ES"/>
          <w14:ligatures w14:val="none"/>
        </w:rPr>
      </w:pPr>
      <w:bookmarkStart w:id="434" w:name="CAPAEXTRAORDINARIA214"/>
      <w:r w:rsidRPr="00DD3BC4">
        <w:rPr>
          <w:rFonts w:ascii="Arial" w:eastAsia="Times New Roman" w:hAnsi="Arial" w:cs="Arial"/>
          <w:b/>
          <w:noProof/>
          <w:color w:val="2F5496" w:themeColor="accent1" w:themeShade="BF"/>
          <w:kern w:val="0"/>
          <w:szCs w:val="26"/>
          <w:lang w:val="es-ES"/>
          <w14:ligatures w14:val="none"/>
        </w:rPr>
        <w:t>Capacitaciones extraordinarias ejecutadas</w:t>
      </w:r>
      <w:bookmarkEnd w:id="433"/>
      <w:r w:rsidRPr="00DD3BC4">
        <w:rPr>
          <w:rFonts w:ascii="Arial" w:eastAsia="Times New Roman" w:hAnsi="Arial" w:cs="Arial"/>
          <w:b/>
          <w:noProof/>
          <w:color w:val="2F5496" w:themeColor="accent1" w:themeShade="BF"/>
          <w:kern w:val="0"/>
          <w:szCs w:val="26"/>
          <w:lang w:val="es-ES"/>
          <w14:ligatures w14:val="none"/>
        </w:rPr>
        <w:t xml:space="preserve">. </w:t>
      </w:r>
    </w:p>
    <w:p w14:paraId="44FC689A" w14:textId="77777777" w:rsidR="00293DB5" w:rsidRPr="00293DB5" w:rsidRDefault="00293DB5" w:rsidP="00293DB5">
      <w:pPr>
        <w:pStyle w:val="Prrafodelista"/>
        <w:ind w:left="900"/>
        <w:rPr>
          <w:rFonts w:ascii="Arial" w:eastAsia="Times New Roman" w:hAnsi="Arial" w:cs="Arial"/>
          <w:b/>
          <w:noProof/>
          <w:color w:val="2F5496" w:themeColor="accent1" w:themeShade="BF"/>
          <w:kern w:val="0"/>
          <w:szCs w:val="26"/>
          <w:lang w:val="es-ES"/>
          <w14:ligatures w14:val="none"/>
        </w:rPr>
      </w:pPr>
    </w:p>
    <w:tbl>
      <w:tblPr>
        <w:tblW w:w="9159" w:type="dxa"/>
        <w:tblCellMar>
          <w:left w:w="0" w:type="dxa"/>
          <w:right w:w="0" w:type="dxa"/>
        </w:tblCellMar>
        <w:tblLook w:val="0600" w:firstRow="0" w:lastRow="0" w:firstColumn="0" w:lastColumn="0" w:noHBand="1" w:noVBand="1"/>
      </w:tblPr>
      <w:tblGrid>
        <w:gridCol w:w="443"/>
        <w:gridCol w:w="1173"/>
        <w:gridCol w:w="1244"/>
        <w:gridCol w:w="6299"/>
      </w:tblGrid>
      <w:tr w:rsidR="00293DB5" w:rsidRPr="00556D50" w14:paraId="04ACFA77" w14:textId="77777777" w:rsidTr="008F6CF2">
        <w:trPr>
          <w:trHeight w:val="342"/>
        </w:trPr>
        <w:tc>
          <w:tcPr>
            <w:tcW w:w="9159" w:type="dxa"/>
            <w:gridSpan w:val="4"/>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15" w:type="dxa"/>
              <w:left w:w="15" w:type="dxa"/>
              <w:bottom w:w="0" w:type="dxa"/>
              <w:right w:w="15" w:type="dxa"/>
            </w:tcMar>
            <w:vAlign w:val="bottom"/>
            <w:hideMark/>
          </w:tcPr>
          <w:bookmarkEnd w:id="434"/>
          <w:p w14:paraId="6A84D359" w14:textId="77777777" w:rsidR="00293DB5" w:rsidRPr="003B4A0C" w:rsidRDefault="00293DB5" w:rsidP="008F6CF2">
            <w:pPr>
              <w:jc w:val="center"/>
              <w:rPr>
                <w:rFonts w:ascii="Arial" w:hAnsi="Arial" w:cs="Arial"/>
                <w:b/>
                <w:bCs/>
                <w:sz w:val="22"/>
                <w:szCs w:val="22"/>
              </w:rPr>
            </w:pPr>
            <w:r w:rsidRPr="003B4A0C">
              <w:rPr>
                <w:rFonts w:ascii="Arial" w:hAnsi="Arial" w:cs="Arial"/>
                <w:b/>
                <w:bCs/>
                <w:sz w:val="22"/>
                <w:szCs w:val="22"/>
              </w:rPr>
              <w:t>RESUMEN DE CAPACITACIONES  EXTRAORDINARIAS</w:t>
            </w:r>
          </w:p>
        </w:tc>
      </w:tr>
      <w:tr w:rsidR="00293DB5" w:rsidRPr="00BA0C0C" w14:paraId="65C5CCEC" w14:textId="77777777" w:rsidTr="008F6CF2">
        <w:trPr>
          <w:trHeight w:val="342"/>
        </w:trPr>
        <w:tc>
          <w:tcPr>
            <w:tcW w:w="9159" w:type="dxa"/>
            <w:gridSpan w:val="4"/>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15" w:type="dxa"/>
              <w:left w:w="15" w:type="dxa"/>
              <w:bottom w:w="0" w:type="dxa"/>
              <w:right w:w="15" w:type="dxa"/>
            </w:tcMar>
            <w:vAlign w:val="bottom"/>
            <w:hideMark/>
          </w:tcPr>
          <w:p w14:paraId="7B1167BE" w14:textId="77777777" w:rsidR="00293DB5" w:rsidRPr="003B4A0C" w:rsidRDefault="00293DB5" w:rsidP="008F6CF2">
            <w:pPr>
              <w:jc w:val="center"/>
              <w:rPr>
                <w:rFonts w:ascii="Arial" w:hAnsi="Arial" w:cs="Arial"/>
                <w:b/>
                <w:bCs/>
                <w:sz w:val="22"/>
                <w:szCs w:val="22"/>
              </w:rPr>
            </w:pPr>
            <w:r w:rsidRPr="003B4A0C">
              <w:rPr>
                <w:rFonts w:ascii="Arial" w:hAnsi="Arial" w:cs="Arial"/>
                <w:b/>
                <w:sz w:val="22"/>
                <w:szCs w:val="22"/>
              </w:rPr>
              <w:t>EJECUTADAS EN EL TERCER CUATRIMESTRE 2023</w:t>
            </w:r>
          </w:p>
        </w:tc>
      </w:tr>
      <w:tr w:rsidR="00293DB5" w:rsidRPr="00BA0C0C" w14:paraId="2AE86294" w14:textId="77777777" w:rsidTr="008F6CF2">
        <w:trPr>
          <w:trHeight w:val="459"/>
        </w:trPr>
        <w:tc>
          <w:tcPr>
            <w:tcW w:w="443"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bottom"/>
            <w:hideMark/>
          </w:tcPr>
          <w:p w14:paraId="70535EF6" w14:textId="77777777" w:rsidR="00293DB5" w:rsidRPr="003B4A0C" w:rsidRDefault="00293DB5" w:rsidP="008F6CF2">
            <w:pPr>
              <w:jc w:val="center"/>
              <w:rPr>
                <w:rFonts w:ascii="Arial" w:hAnsi="Arial" w:cs="Arial"/>
                <w:b/>
                <w:bCs/>
                <w:sz w:val="22"/>
                <w:szCs w:val="22"/>
              </w:rPr>
            </w:pPr>
            <w:r w:rsidRPr="003B4A0C">
              <w:rPr>
                <w:rFonts w:ascii="Arial" w:hAnsi="Arial" w:cs="Arial"/>
                <w:b/>
                <w:bCs/>
                <w:sz w:val="22"/>
                <w:szCs w:val="22"/>
              </w:rPr>
              <w:t>NO.</w:t>
            </w:r>
          </w:p>
        </w:tc>
        <w:tc>
          <w:tcPr>
            <w:tcW w:w="1173"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bottom"/>
            <w:hideMark/>
          </w:tcPr>
          <w:p w14:paraId="496EEC6B" w14:textId="77777777" w:rsidR="00293DB5" w:rsidRPr="003B4A0C" w:rsidRDefault="00293DB5" w:rsidP="008F6CF2">
            <w:pPr>
              <w:jc w:val="center"/>
              <w:rPr>
                <w:rFonts w:ascii="Arial" w:hAnsi="Arial" w:cs="Arial"/>
                <w:b/>
                <w:bCs/>
                <w:sz w:val="22"/>
                <w:szCs w:val="22"/>
              </w:rPr>
            </w:pPr>
            <w:r w:rsidRPr="003B4A0C">
              <w:rPr>
                <w:rFonts w:ascii="Arial" w:hAnsi="Arial" w:cs="Arial"/>
                <w:b/>
                <w:bCs/>
                <w:sz w:val="22"/>
                <w:szCs w:val="22"/>
              </w:rPr>
              <w:t>MES</w:t>
            </w:r>
          </w:p>
        </w:tc>
        <w:tc>
          <w:tcPr>
            <w:tcW w:w="1244"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bottom"/>
            <w:hideMark/>
          </w:tcPr>
          <w:p w14:paraId="3F7091D3" w14:textId="77777777" w:rsidR="00293DB5" w:rsidRPr="003B4A0C" w:rsidRDefault="00293DB5" w:rsidP="008F6CF2">
            <w:pPr>
              <w:jc w:val="center"/>
              <w:rPr>
                <w:rFonts w:ascii="Arial" w:hAnsi="Arial" w:cs="Arial"/>
                <w:b/>
                <w:bCs/>
                <w:sz w:val="22"/>
                <w:szCs w:val="22"/>
              </w:rPr>
            </w:pPr>
            <w:r w:rsidRPr="003B4A0C">
              <w:rPr>
                <w:rFonts w:ascii="Arial" w:hAnsi="Arial" w:cs="Arial"/>
                <w:b/>
                <w:bCs/>
                <w:sz w:val="22"/>
                <w:szCs w:val="22"/>
              </w:rPr>
              <w:t>CANTIDAD</w:t>
            </w:r>
          </w:p>
        </w:tc>
        <w:tc>
          <w:tcPr>
            <w:tcW w:w="6299" w:type="dxa"/>
            <w:tcBorders>
              <w:top w:val="single" w:sz="8" w:space="0" w:color="000000"/>
              <w:left w:val="single" w:sz="8" w:space="0" w:color="000000"/>
              <w:bottom w:val="single" w:sz="8" w:space="0" w:color="000000"/>
              <w:right w:val="single" w:sz="8" w:space="0" w:color="000000"/>
            </w:tcBorders>
            <w:shd w:val="clear" w:color="auto" w:fill="BDD6EE" w:themeFill="accent5" w:themeFillTint="66"/>
            <w:tcMar>
              <w:top w:w="15" w:type="dxa"/>
              <w:left w:w="15" w:type="dxa"/>
              <w:bottom w:w="0" w:type="dxa"/>
              <w:right w:w="15" w:type="dxa"/>
            </w:tcMar>
            <w:vAlign w:val="bottom"/>
            <w:hideMark/>
          </w:tcPr>
          <w:p w14:paraId="5C971408" w14:textId="77777777" w:rsidR="00293DB5" w:rsidRPr="003B4A0C" w:rsidRDefault="00293DB5" w:rsidP="008F6CF2">
            <w:pPr>
              <w:jc w:val="center"/>
              <w:rPr>
                <w:rFonts w:ascii="Arial" w:hAnsi="Arial" w:cs="Arial"/>
                <w:b/>
                <w:bCs/>
                <w:sz w:val="22"/>
                <w:szCs w:val="22"/>
              </w:rPr>
            </w:pPr>
            <w:r w:rsidRPr="003B4A0C">
              <w:rPr>
                <w:rFonts w:ascii="Arial" w:hAnsi="Arial" w:cs="Arial"/>
                <w:b/>
                <w:bCs/>
                <w:sz w:val="22"/>
                <w:szCs w:val="22"/>
              </w:rPr>
              <w:t>NOMBRE DE LAS CAPACITACIONES</w:t>
            </w:r>
          </w:p>
        </w:tc>
      </w:tr>
      <w:tr w:rsidR="00293DB5" w:rsidRPr="00BA0C0C" w14:paraId="619F2D8F" w14:textId="77777777" w:rsidTr="008F6CF2">
        <w:trPr>
          <w:trHeight w:val="686"/>
        </w:trPr>
        <w:tc>
          <w:tcPr>
            <w:tcW w:w="4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301AA248" w14:textId="77777777" w:rsidR="00293DB5" w:rsidRPr="003B4A0C" w:rsidRDefault="00293DB5" w:rsidP="008F6CF2">
            <w:pPr>
              <w:jc w:val="center"/>
              <w:rPr>
                <w:rFonts w:ascii="Arial" w:hAnsi="Arial" w:cs="Arial"/>
                <w:bCs/>
                <w:sz w:val="22"/>
                <w:szCs w:val="22"/>
              </w:rPr>
            </w:pPr>
            <w:r w:rsidRPr="003B4A0C">
              <w:rPr>
                <w:rFonts w:ascii="Arial" w:hAnsi="Arial" w:cs="Arial"/>
                <w:bCs/>
                <w:sz w:val="22"/>
                <w:szCs w:val="22"/>
              </w:rPr>
              <w:t>1</w:t>
            </w:r>
          </w:p>
        </w:tc>
        <w:tc>
          <w:tcPr>
            <w:tcW w:w="11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8D067D2" w14:textId="77777777" w:rsidR="00293DB5" w:rsidRPr="003B4A0C" w:rsidRDefault="00293DB5" w:rsidP="008F6CF2">
            <w:pPr>
              <w:jc w:val="center"/>
              <w:rPr>
                <w:rFonts w:ascii="Arial" w:hAnsi="Arial" w:cs="Arial"/>
                <w:sz w:val="22"/>
                <w:szCs w:val="22"/>
              </w:rPr>
            </w:pPr>
            <w:r w:rsidRPr="003B4A0C">
              <w:rPr>
                <w:rFonts w:ascii="Arial" w:hAnsi="Arial" w:cs="Arial"/>
                <w:sz w:val="22"/>
                <w:szCs w:val="22"/>
                <w:lang w:val="es-MX"/>
              </w:rPr>
              <w:t>SEPT.</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E2B9797"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02</w:t>
            </w:r>
          </w:p>
        </w:tc>
        <w:tc>
          <w:tcPr>
            <w:tcW w:w="62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9634D74" w14:textId="77777777" w:rsidR="00293DB5" w:rsidRPr="003B4A0C" w:rsidRDefault="00293DB5" w:rsidP="008F6CF2">
            <w:pPr>
              <w:jc w:val="both"/>
              <w:rPr>
                <w:rFonts w:ascii="Arial" w:hAnsi="Arial" w:cs="Arial"/>
                <w:bCs/>
                <w:sz w:val="22"/>
                <w:szCs w:val="22"/>
              </w:rPr>
            </w:pPr>
            <w:r w:rsidRPr="003B4A0C">
              <w:rPr>
                <w:rFonts w:ascii="Arial" w:hAnsi="Arial" w:cs="Arial"/>
                <w:bCs/>
                <w:sz w:val="22"/>
                <w:szCs w:val="22"/>
              </w:rPr>
              <w:t xml:space="preserve">Redacción de Documentos Alumnos Curso Básico en Protección a Funcionarios Promoción XVI, Ciberseguridad SheSecurs. </w:t>
            </w:r>
          </w:p>
        </w:tc>
      </w:tr>
      <w:tr w:rsidR="00293DB5" w:rsidRPr="00BA0C0C" w14:paraId="66B675A3" w14:textId="77777777" w:rsidTr="008F6CF2">
        <w:trPr>
          <w:trHeight w:val="768"/>
        </w:trPr>
        <w:tc>
          <w:tcPr>
            <w:tcW w:w="4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32A3BFA9" w14:textId="77777777" w:rsidR="00293DB5" w:rsidRPr="003B4A0C" w:rsidRDefault="00293DB5" w:rsidP="008F6CF2">
            <w:pPr>
              <w:jc w:val="center"/>
              <w:rPr>
                <w:rFonts w:ascii="Arial" w:hAnsi="Arial" w:cs="Arial"/>
                <w:bCs/>
                <w:sz w:val="22"/>
                <w:szCs w:val="22"/>
              </w:rPr>
            </w:pPr>
            <w:r w:rsidRPr="003B4A0C">
              <w:rPr>
                <w:rFonts w:ascii="Arial" w:hAnsi="Arial" w:cs="Arial"/>
                <w:bCs/>
                <w:sz w:val="22"/>
                <w:szCs w:val="22"/>
                <w:lang w:val="es-MX"/>
              </w:rPr>
              <w:t>2</w:t>
            </w:r>
          </w:p>
        </w:tc>
        <w:tc>
          <w:tcPr>
            <w:tcW w:w="11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EFC81C6" w14:textId="77777777" w:rsidR="00293DB5" w:rsidRPr="003B4A0C" w:rsidRDefault="00293DB5" w:rsidP="008F6CF2">
            <w:pPr>
              <w:jc w:val="center"/>
              <w:rPr>
                <w:rFonts w:ascii="Arial" w:hAnsi="Arial" w:cs="Arial"/>
                <w:sz w:val="22"/>
                <w:szCs w:val="22"/>
              </w:rPr>
            </w:pPr>
            <w:r w:rsidRPr="003B4A0C">
              <w:rPr>
                <w:rFonts w:ascii="Arial" w:hAnsi="Arial" w:cs="Arial"/>
                <w:sz w:val="22"/>
                <w:szCs w:val="22"/>
                <w:lang w:val="es-MX"/>
              </w:rPr>
              <w:t>OCT.</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80B586E"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03</w:t>
            </w:r>
          </w:p>
        </w:tc>
        <w:tc>
          <w:tcPr>
            <w:tcW w:w="62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tcPr>
          <w:p w14:paraId="764C4315" w14:textId="77777777" w:rsidR="00293DB5" w:rsidRPr="003B4A0C" w:rsidRDefault="00293DB5" w:rsidP="008F6CF2">
            <w:pPr>
              <w:jc w:val="both"/>
              <w:rPr>
                <w:rFonts w:ascii="Arial" w:hAnsi="Arial" w:cs="Arial"/>
                <w:bCs/>
                <w:sz w:val="22"/>
                <w:szCs w:val="22"/>
              </w:rPr>
            </w:pPr>
            <w:r w:rsidRPr="003B4A0C">
              <w:rPr>
                <w:rFonts w:ascii="Arial" w:hAnsi="Arial" w:cs="Arial"/>
                <w:bCs/>
                <w:sz w:val="22"/>
                <w:szCs w:val="22"/>
              </w:rPr>
              <w:t>Redacción de Documentos Alumnos Curso Básico en Protección a Funcionarios Promoción XVI, Juntas de Cotización y Licitación.</w:t>
            </w:r>
          </w:p>
        </w:tc>
      </w:tr>
      <w:tr w:rsidR="00293DB5" w:rsidRPr="00BA0C0C" w14:paraId="47C0EEBC" w14:textId="77777777" w:rsidTr="008F6CF2">
        <w:trPr>
          <w:trHeight w:val="682"/>
        </w:trPr>
        <w:tc>
          <w:tcPr>
            <w:tcW w:w="443" w:type="dxa"/>
            <w:tcBorders>
              <w:top w:val="single" w:sz="8" w:space="0" w:color="000000"/>
              <w:left w:val="single" w:sz="8" w:space="0" w:color="000000"/>
              <w:bottom w:val="single" w:sz="8" w:space="0" w:color="auto"/>
              <w:right w:val="single" w:sz="8" w:space="0" w:color="000000"/>
            </w:tcBorders>
            <w:shd w:val="clear" w:color="auto" w:fill="FFFFFF" w:themeFill="background1"/>
            <w:tcMar>
              <w:top w:w="15" w:type="dxa"/>
              <w:left w:w="15" w:type="dxa"/>
              <w:bottom w:w="0" w:type="dxa"/>
              <w:right w:w="15" w:type="dxa"/>
            </w:tcMar>
            <w:vAlign w:val="center"/>
            <w:hideMark/>
          </w:tcPr>
          <w:p w14:paraId="00CBD58C" w14:textId="77777777" w:rsidR="00293DB5" w:rsidRPr="003B4A0C" w:rsidRDefault="00293DB5" w:rsidP="008F6CF2">
            <w:pPr>
              <w:jc w:val="center"/>
              <w:rPr>
                <w:rFonts w:ascii="Arial" w:hAnsi="Arial" w:cs="Arial"/>
                <w:bCs/>
                <w:sz w:val="22"/>
                <w:szCs w:val="22"/>
              </w:rPr>
            </w:pPr>
            <w:r w:rsidRPr="003B4A0C">
              <w:rPr>
                <w:rFonts w:ascii="Arial" w:hAnsi="Arial" w:cs="Arial"/>
                <w:bCs/>
                <w:sz w:val="22"/>
                <w:szCs w:val="22"/>
                <w:lang w:val="es-MX"/>
              </w:rPr>
              <w:t>3</w:t>
            </w:r>
          </w:p>
        </w:tc>
        <w:tc>
          <w:tcPr>
            <w:tcW w:w="1173" w:type="dxa"/>
            <w:tcBorders>
              <w:top w:val="single" w:sz="8" w:space="0" w:color="000000"/>
              <w:left w:val="single" w:sz="8" w:space="0" w:color="000000"/>
              <w:bottom w:val="single" w:sz="8" w:space="0" w:color="auto"/>
              <w:right w:val="single" w:sz="8" w:space="0" w:color="000000"/>
            </w:tcBorders>
            <w:shd w:val="clear" w:color="auto" w:fill="FFFFFF" w:themeFill="background1"/>
            <w:tcMar>
              <w:top w:w="15" w:type="dxa"/>
              <w:left w:w="15" w:type="dxa"/>
              <w:bottom w:w="0" w:type="dxa"/>
              <w:right w:w="15" w:type="dxa"/>
            </w:tcMar>
            <w:vAlign w:val="center"/>
          </w:tcPr>
          <w:p w14:paraId="26CBFB7B" w14:textId="77777777" w:rsidR="00293DB5" w:rsidRPr="003B4A0C" w:rsidRDefault="00293DB5" w:rsidP="008F6CF2">
            <w:pPr>
              <w:jc w:val="center"/>
              <w:rPr>
                <w:rFonts w:ascii="Arial" w:hAnsi="Arial" w:cs="Arial"/>
                <w:sz w:val="22"/>
                <w:szCs w:val="22"/>
              </w:rPr>
            </w:pPr>
            <w:r w:rsidRPr="003B4A0C">
              <w:rPr>
                <w:rFonts w:ascii="Arial" w:hAnsi="Arial" w:cs="Arial"/>
                <w:sz w:val="22"/>
                <w:szCs w:val="22"/>
                <w:lang w:val="es-MX"/>
              </w:rPr>
              <w:t>NOV.</w:t>
            </w:r>
          </w:p>
        </w:tc>
        <w:tc>
          <w:tcPr>
            <w:tcW w:w="1244" w:type="dxa"/>
            <w:tcBorders>
              <w:top w:val="single" w:sz="8" w:space="0" w:color="000000"/>
              <w:left w:val="single" w:sz="8" w:space="0" w:color="000000"/>
              <w:bottom w:val="single" w:sz="8" w:space="0" w:color="auto"/>
              <w:right w:val="single" w:sz="8" w:space="0" w:color="000000"/>
            </w:tcBorders>
            <w:shd w:val="clear" w:color="auto" w:fill="FFFFFF" w:themeFill="background1"/>
            <w:tcMar>
              <w:top w:w="15" w:type="dxa"/>
              <w:left w:w="15" w:type="dxa"/>
              <w:bottom w:w="0" w:type="dxa"/>
              <w:right w:w="15" w:type="dxa"/>
            </w:tcMar>
            <w:vAlign w:val="center"/>
          </w:tcPr>
          <w:p w14:paraId="7A7B6A2F"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03</w:t>
            </w:r>
          </w:p>
        </w:tc>
        <w:tc>
          <w:tcPr>
            <w:tcW w:w="6299" w:type="dxa"/>
            <w:tcBorders>
              <w:top w:val="single" w:sz="8" w:space="0" w:color="000000"/>
              <w:left w:val="single" w:sz="8" w:space="0" w:color="000000"/>
              <w:bottom w:val="single" w:sz="8" w:space="0" w:color="auto"/>
              <w:right w:val="single" w:sz="8" w:space="0" w:color="000000"/>
            </w:tcBorders>
            <w:shd w:val="clear" w:color="auto" w:fill="FFFFFF" w:themeFill="background1"/>
            <w:tcMar>
              <w:top w:w="15" w:type="dxa"/>
              <w:left w:w="15" w:type="dxa"/>
              <w:bottom w:w="0" w:type="dxa"/>
              <w:right w:w="15" w:type="dxa"/>
            </w:tcMar>
            <w:vAlign w:val="center"/>
          </w:tcPr>
          <w:p w14:paraId="6BA583DF" w14:textId="77777777" w:rsidR="00293DB5" w:rsidRPr="003B4A0C" w:rsidRDefault="00293DB5" w:rsidP="008F6CF2">
            <w:pPr>
              <w:jc w:val="both"/>
              <w:rPr>
                <w:rFonts w:ascii="Arial" w:hAnsi="Arial" w:cs="Arial"/>
                <w:bCs/>
                <w:sz w:val="22"/>
                <w:szCs w:val="22"/>
              </w:rPr>
            </w:pPr>
            <w:r w:rsidRPr="003B4A0C">
              <w:rPr>
                <w:rFonts w:ascii="Arial" w:hAnsi="Arial" w:cs="Arial"/>
                <w:bCs/>
                <w:sz w:val="22"/>
                <w:szCs w:val="22"/>
              </w:rPr>
              <w:t>Manual de Gestión de Relaciones Laborales, Manual de Gestión de Bienestar Laboral, Proceso de Formulación de Cierre de Nomina.</w:t>
            </w:r>
          </w:p>
        </w:tc>
      </w:tr>
      <w:tr w:rsidR="00293DB5" w:rsidRPr="00BA0C0C" w14:paraId="7FD2499E" w14:textId="77777777" w:rsidTr="008F6CF2">
        <w:trPr>
          <w:trHeight w:val="682"/>
        </w:trPr>
        <w:tc>
          <w:tcPr>
            <w:tcW w:w="443"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0" w:type="dxa"/>
              <w:right w:w="15" w:type="dxa"/>
            </w:tcMar>
            <w:vAlign w:val="center"/>
          </w:tcPr>
          <w:p w14:paraId="4F936B5A" w14:textId="77777777" w:rsidR="00293DB5" w:rsidRPr="003B4A0C" w:rsidRDefault="00293DB5" w:rsidP="008F6CF2">
            <w:pPr>
              <w:jc w:val="center"/>
              <w:rPr>
                <w:rFonts w:ascii="Arial" w:hAnsi="Arial" w:cs="Arial"/>
                <w:bCs/>
                <w:sz w:val="22"/>
                <w:szCs w:val="22"/>
                <w:lang w:val="es-MX"/>
              </w:rPr>
            </w:pPr>
            <w:r w:rsidRPr="003B4A0C">
              <w:rPr>
                <w:rFonts w:ascii="Arial" w:hAnsi="Arial" w:cs="Arial"/>
                <w:bCs/>
                <w:sz w:val="22"/>
                <w:szCs w:val="22"/>
                <w:lang w:val="es-MX"/>
              </w:rPr>
              <w:t>4</w:t>
            </w:r>
          </w:p>
        </w:tc>
        <w:tc>
          <w:tcPr>
            <w:tcW w:w="1173"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0" w:type="dxa"/>
              <w:right w:w="15" w:type="dxa"/>
            </w:tcMar>
            <w:vAlign w:val="center"/>
          </w:tcPr>
          <w:p w14:paraId="658A395B"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DIC.</w:t>
            </w:r>
          </w:p>
        </w:tc>
        <w:tc>
          <w:tcPr>
            <w:tcW w:w="124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0" w:type="dxa"/>
              <w:right w:w="15" w:type="dxa"/>
            </w:tcMar>
            <w:vAlign w:val="center"/>
          </w:tcPr>
          <w:p w14:paraId="02C733DA" w14:textId="77777777" w:rsidR="00293DB5" w:rsidRPr="003B4A0C" w:rsidRDefault="00293DB5" w:rsidP="008F6CF2">
            <w:pPr>
              <w:jc w:val="center"/>
              <w:rPr>
                <w:rFonts w:ascii="Arial" w:hAnsi="Arial" w:cs="Arial"/>
                <w:sz w:val="22"/>
                <w:szCs w:val="22"/>
              </w:rPr>
            </w:pPr>
            <w:r w:rsidRPr="003B4A0C">
              <w:rPr>
                <w:rFonts w:ascii="Arial" w:hAnsi="Arial" w:cs="Arial"/>
                <w:sz w:val="22"/>
                <w:szCs w:val="22"/>
              </w:rPr>
              <w:t>02</w:t>
            </w:r>
          </w:p>
        </w:tc>
        <w:tc>
          <w:tcPr>
            <w:tcW w:w="629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0" w:type="dxa"/>
              <w:right w:w="15" w:type="dxa"/>
            </w:tcMar>
            <w:vAlign w:val="center"/>
          </w:tcPr>
          <w:p w14:paraId="2F1CD2DE" w14:textId="77777777" w:rsidR="00293DB5" w:rsidRPr="003B4A0C" w:rsidRDefault="00293DB5" w:rsidP="008F6CF2">
            <w:pPr>
              <w:jc w:val="both"/>
              <w:rPr>
                <w:rFonts w:ascii="Arial" w:hAnsi="Arial" w:cs="Arial"/>
                <w:bCs/>
                <w:sz w:val="22"/>
                <w:szCs w:val="22"/>
              </w:rPr>
            </w:pPr>
            <w:r w:rsidRPr="003B4A0C">
              <w:rPr>
                <w:rFonts w:ascii="Arial" w:hAnsi="Arial" w:cs="Arial"/>
                <w:bCs/>
                <w:sz w:val="22"/>
                <w:szCs w:val="22"/>
              </w:rPr>
              <w:t>Simplificación de Requisitos y Trámites Administrativos, Manual de Evaluación de Desempeño.</w:t>
            </w:r>
          </w:p>
        </w:tc>
      </w:tr>
      <w:tr w:rsidR="00293DB5" w:rsidRPr="00BA0C0C" w14:paraId="6B7365C1" w14:textId="77777777" w:rsidTr="008F6CF2">
        <w:trPr>
          <w:trHeight w:val="541"/>
        </w:trPr>
        <w:tc>
          <w:tcPr>
            <w:tcW w:w="443" w:type="dxa"/>
            <w:tcBorders>
              <w:top w:val="single" w:sz="8" w:space="0" w:color="auto"/>
              <w:right w:val="single" w:sz="8" w:space="0" w:color="auto"/>
            </w:tcBorders>
            <w:shd w:val="clear" w:color="auto" w:fill="FFFFFF" w:themeFill="background1"/>
            <w:tcMar>
              <w:top w:w="15" w:type="dxa"/>
              <w:left w:w="15" w:type="dxa"/>
              <w:bottom w:w="0" w:type="dxa"/>
              <w:right w:w="15" w:type="dxa"/>
            </w:tcMar>
            <w:vAlign w:val="center"/>
          </w:tcPr>
          <w:p w14:paraId="415F215E" w14:textId="77777777" w:rsidR="00293DB5" w:rsidRPr="003B4A0C" w:rsidRDefault="00293DB5" w:rsidP="008F6CF2">
            <w:pPr>
              <w:jc w:val="center"/>
              <w:rPr>
                <w:rFonts w:ascii="Arial" w:hAnsi="Arial" w:cs="Arial"/>
                <w:bCs/>
                <w:sz w:val="22"/>
                <w:szCs w:val="22"/>
                <w:lang w:val="es-MX"/>
              </w:rPr>
            </w:pPr>
          </w:p>
        </w:tc>
        <w:tc>
          <w:tcPr>
            <w:tcW w:w="1173" w:type="dxa"/>
            <w:tcBorders>
              <w:top w:val="single" w:sz="8" w:space="0" w:color="auto"/>
              <w:left w:val="single" w:sz="8" w:space="0" w:color="auto"/>
              <w:bottom w:val="single" w:sz="8" w:space="0" w:color="auto"/>
              <w:right w:val="single" w:sz="8" w:space="0" w:color="auto"/>
            </w:tcBorders>
            <w:shd w:val="clear" w:color="auto" w:fill="BDD6EE" w:themeFill="accent5" w:themeFillTint="66"/>
            <w:tcMar>
              <w:top w:w="15" w:type="dxa"/>
              <w:left w:w="15" w:type="dxa"/>
              <w:bottom w:w="0" w:type="dxa"/>
              <w:right w:w="15" w:type="dxa"/>
            </w:tcMar>
            <w:vAlign w:val="bottom"/>
          </w:tcPr>
          <w:p w14:paraId="798FED6F" w14:textId="77777777" w:rsidR="00293DB5" w:rsidRPr="003B4A0C" w:rsidRDefault="00293DB5" w:rsidP="008F6CF2">
            <w:pPr>
              <w:jc w:val="center"/>
              <w:rPr>
                <w:rFonts w:ascii="Arial" w:hAnsi="Arial" w:cs="Arial"/>
                <w:b/>
                <w:sz w:val="22"/>
                <w:szCs w:val="22"/>
                <w:lang w:val="es-MX"/>
              </w:rPr>
            </w:pPr>
            <w:r w:rsidRPr="003B4A0C">
              <w:rPr>
                <w:rFonts w:ascii="Arial" w:hAnsi="Arial" w:cs="Arial"/>
                <w:b/>
                <w:sz w:val="22"/>
                <w:szCs w:val="22"/>
                <w:lang w:val="es-MX"/>
              </w:rPr>
              <w:t>TOTAL</w:t>
            </w:r>
          </w:p>
        </w:tc>
        <w:tc>
          <w:tcPr>
            <w:tcW w:w="1244" w:type="dxa"/>
            <w:tcBorders>
              <w:top w:val="single" w:sz="8" w:space="0" w:color="auto"/>
              <w:left w:val="single" w:sz="8" w:space="0" w:color="auto"/>
              <w:bottom w:val="single" w:sz="8" w:space="0" w:color="auto"/>
              <w:right w:val="single" w:sz="8" w:space="0" w:color="auto"/>
            </w:tcBorders>
            <w:shd w:val="clear" w:color="auto" w:fill="BDD6EE" w:themeFill="accent5" w:themeFillTint="66"/>
            <w:tcMar>
              <w:top w:w="15" w:type="dxa"/>
              <w:left w:w="15" w:type="dxa"/>
              <w:bottom w:w="0" w:type="dxa"/>
              <w:right w:w="15" w:type="dxa"/>
            </w:tcMar>
            <w:vAlign w:val="bottom"/>
          </w:tcPr>
          <w:p w14:paraId="2194B6CF" w14:textId="77777777" w:rsidR="00293DB5" w:rsidRPr="003B4A0C" w:rsidRDefault="00293DB5" w:rsidP="008F6CF2">
            <w:pPr>
              <w:jc w:val="center"/>
              <w:rPr>
                <w:rFonts w:ascii="Arial" w:hAnsi="Arial" w:cs="Arial"/>
                <w:b/>
                <w:sz w:val="22"/>
                <w:szCs w:val="22"/>
                <w:lang w:val="es-MX"/>
              </w:rPr>
            </w:pPr>
            <w:r w:rsidRPr="003B4A0C">
              <w:rPr>
                <w:rFonts w:ascii="Arial" w:hAnsi="Arial" w:cs="Arial"/>
                <w:b/>
                <w:sz w:val="22"/>
                <w:szCs w:val="22"/>
                <w:lang w:val="es-MX"/>
              </w:rPr>
              <w:t>10</w:t>
            </w:r>
          </w:p>
        </w:tc>
        <w:tc>
          <w:tcPr>
            <w:tcW w:w="6299" w:type="dxa"/>
            <w:tcBorders>
              <w:top w:val="single" w:sz="8" w:space="0" w:color="auto"/>
              <w:left w:val="single" w:sz="8" w:space="0" w:color="auto"/>
            </w:tcBorders>
            <w:shd w:val="clear" w:color="auto" w:fill="FFFFFF" w:themeFill="background1"/>
            <w:tcMar>
              <w:top w:w="15" w:type="dxa"/>
              <w:left w:w="15" w:type="dxa"/>
              <w:bottom w:w="0" w:type="dxa"/>
              <w:right w:w="15" w:type="dxa"/>
            </w:tcMar>
            <w:vAlign w:val="center"/>
          </w:tcPr>
          <w:p w14:paraId="6135E3DC" w14:textId="77777777" w:rsidR="00293DB5" w:rsidRPr="003B4A0C" w:rsidRDefault="00293DB5" w:rsidP="008F6CF2">
            <w:pPr>
              <w:jc w:val="both"/>
              <w:rPr>
                <w:rFonts w:ascii="Arial" w:hAnsi="Arial" w:cs="Arial"/>
                <w:bCs/>
                <w:sz w:val="22"/>
                <w:szCs w:val="22"/>
              </w:rPr>
            </w:pPr>
          </w:p>
        </w:tc>
      </w:tr>
    </w:tbl>
    <w:p w14:paraId="20042537" w14:textId="21404E00" w:rsidR="00D31910" w:rsidRDefault="00D31910" w:rsidP="00D31910">
      <w:pPr>
        <w:spacing w:after="160" w:line="259" w:lineRule="auto"/>
        <w:rPr>
          <w:rFonts w:ascii="Arial" w:eastAsia="Calibri" w:hAnsi="Arial" w:cs="Arial"/>
          <w:b/>
          <w:bCs/>
          <w:kern w:val="0"/>
          <w:lang w:val="es-ES"/>
          <w14:ligatures w14:val="none"/>
        </w:rPr>
      </w:pPr>
    </w:p>
    <w:p w14:paraId="3AFD13D1" w14:textId="77777777" w:rsidR="00DD3BC4" w:rsidRPr="00D31910" w:rsidRDefault="00DD3BC4" w:rsidP="00D31910">
      <w:pPr>
        <w:spacing w:after="160" w:line="259" w:lineRule="auto"/>
        <w:rPr>
          <w:rFonts w:ascii="Arial" w:eastAsia="Calibri" w:hAnsi="Arial" w:cs="Arial"/>
          <w:b/>
          <w:bCs/>
          <w:kern w:val="0"/>
          <w:lang w:val="es-ES"/>
          <w14:ligatures w14:val="none"/>
        </w:rPr>
      </w:pPr>
    </w:p>
    <w:p w14:paraId="5A147842" w14:textId="6ED86022" w:rsidR="00D31910" w:rsidRPr="00D31910" w:rsidRDefault="00D31910" w:rsidP="00D31910">
      <w:pPr>
        <w:rPr>
          <w:rFonts w:ascii="Arial" w:eastAsia="Times New Roman" w:hAnsi="Arial" w:cs="Arial"/>
          <w:b/>
          <w:noProof/>
          <w:color w:val="2F5496" w:themeColor="accent1" w:themeShade="BF"/>
          <w:kern w:val="0"/>
          <w:szCs w:val="26"/>
          <w:lang w:val="es-ES"/>
          <w14:ligatures w14:val="none"/>
        </w:rPr>
      </w:pPr>
      <w:bookmarkStart w:id="435" w:name="_Toc102570604"/>
      <w:bookmarkStart w:id="436" w:name="CAPACITACION215"/>
      <w:r w:rsidRPr="00D31910">
        <w:rPr>
          <w:rFonts w:ascii="Arial" w:eastAsia="Times New Roman" w:hAnsi="Arial" w:cs="Arial"/>
          <w:b/>
          <w:noProof/>
          <w:color w:val="2F5496" w:themeColor="accent1" w:themeShade="BF"/>
          <w:kern w:val="0"/>
          <w:szCs w:val="26"/>
          <w:lang w:val="es-ES"/>
          <w14:ligatures w14:val="none"/>
        </w:rPr>
        <w:lastRenderedPageBreak/>
        <w:t>2</w:t>
      </w:r>
      <w:r w:rsidR="00DD3BC4">
        <w:rPr>
          <w:rFonts w:ascii="Arial" w:eastAsia="Times New Roman" w:hAnsi="Arial" w:cs="Arial"/>
          <w:b/>
          <w:noProof/>
          <w:color w:val="2F5496" w:themeColor="accent1" w:themeShade="BF"/>
          <w:kern w:val="0"/>
          <w:szCs w:val="26"/>
          <w:lang w:val="es-ES"/>
          <w14:ligatures w14:val="none"/>
        </w:rPr>
        <w:t>.11</w:t>
      </w:r>
      <w:r w:rsidRPr="00D31910">
        <w:rPr>
          <w:rFonts w:ascii="Arial" w:eastAsia="Times New Roman" w:hAnsi="Arial" w:cs="Arial"/>
          <w:b/>
          <w:noProof/>
          <w:color w:val="2F5496" w:themeColor="accent1" w:themeShade="BF"/>
          <w:kern w:val="0"/>
          <w:szCs w:val="26"/>
          <w:lang w:val="es-ES"/>
          <w14:ligatures w14:val="none"/>
        </w:rPr>
        <w:t xml:space="preserve"> Cantidad de personal capacitado</w:t>
      </w:r>
      <w:bookmarkEnd w:id="435"/>
      <w:r w:rsidRPr="00D31910">
        <w:rPr>
          <w:rFonts w:ascii="Arial" w:eastAsia="Times New Roman" w:hAnsi="Arial" w:cs="Arial"/>
          <w:b/>
          <w:noProof/>
          <w:color w:val="2F5496" w:themeColor="accent1" w:themeShade="BF"/>
          <w:kern w:val="0"/>
          <w:szCs w:val="26"/>
          <w:lang w:val="es-ES"/>
          <w14:ligatures w14:val="none"/>
        </w:rPr>
        <w:t>.</w:t>
      </w:r>
    </w:p>
    <w:bookmarkEnd w:id="436"/>
    <w:p w14:paraId="5E566E8A" w14:textId="77777777" w:rsidR="00D31910" w:rsidRPr="00D31910" w:rsidRDefault="00D31910" w:rsidP="00D31910">
      <w:pPr>
        <w:rPr>
          <w:rFonts w:ascii="Arial" w:eastAsia="Times New Roman" w:hAnsi="Arial" w:cs="Arial"/>
          <w:b/>
          <w:noProof/>
          <w:color w:val="2F5496" w:themeColor="accent1" w:themeShade="BF"/>
          <w:kern w:val="0"/>
          <w:sz w:val="26"/>
          <w:szCs w:val="26"/>
          <w:lang w:val="es-ES"/>
          <w14:ligatures w14:val="none"/>
        </w:rPr>
      </w:pPr>
    </w:p>
    <w:p w14:paraId="34DB99EC" w14:textId="145B4537" w:rsidR="00D31910" w:rsidRPr="00D31910" w:rsidRDefault="00D31910" w:rsidP="00D31910">
      <w:pPr>
        <w:spacing w:after="160"/>
        <w:jc w:val="both"/>
        <w:rPr>
          <w:rFonts w:ascii="Arial" w:eastAsia="Calibri" w:hAnsi="Arial" w:cs="Arial"/>
          <w:kern w:val="0"/>
          <w:lang w:val="es-ES"/>
          <w14:ligatures w14:val="none"/>
        </w:rPr>
      </w:pPr>
      <w:r w:rsidRPr="00D31910">
        <w:rPr>
          <w:rFonts w:ascii="Arial" w:eastAsia="Calibri" w:hAnsi="Arial" w:cs="Arial"/>
          <w:kern w:val="0"/>
          <w:lang w:val="es-ES"/>
          <w14:ligatures w14:val="none"/>
        </w:rPr>
        <w:t xml:space="preserve">En el período de septiembre a diciembre de 2023, han sido capacitadas </w:t>
      </w:r>
      <w:r w:rsidR="00293DB5">
        <w:rPr>
          <w:rFonts w:ascii="Arial" w:eastAsia="Calibri" w:hAnsi="Arial" w:cs="Arial"/>
          <w:kern w:val="0"/>
          <w:lang w:val="es-ES"/>
          <w14:ligatures w14:val="none"/>
        </w:rPr>
        <w:t>63</w:t>
      </w:r>
      <w:r w:rsidR="00F23E1D">
        <w:rPr>
          <w:rFonts w:ascii="Arial" w:eastAsia="Calibri" w:hAnsi="Arial" w:cs="Arial"/>
          <w:kern w:val="0"/>
          <w:lang w:val="es-ES"/>
          <w14:ligatures w14:val="none"/>
        </w:rPr>
        <w:t>9</w:t>
      </w:r>
      <w:r w:rsidRPr="00D31910">
        <w:rPr>
          <w:rFonts w:ascii="Arial" w:eastAsia="Calibri" w:hAnsi="Arial" w:cs="Arial"/>
          <w:kern w:val="0"/>
          <w:lang w:val="es-ES"/>
          <w14:ligatures w14:val="none"/>
        </w:rPr>
        <w:t xml:space="preserve"> personas de la Secretaría,</w:t>
      </w:r>
      <w:r w:rsidR="00293DB5">
        <w:rPr>
          <w:rFonts w:ascii="Arial" w:eastAsia="Calibri" w:hAnsi="Arial" w:cs="Arial"/>
          <w:kern w:val="0"/>
          <w:lang w:val="es-ES"/>
          <w14:ligatures w14:val="none"/>
        </w:rPr>
        <w:t xml:space="preserve"> 413</w:t>
      </w:r>
      <w:r w:rsidRPr="00D31910">
        <w:rPr>
          <w:rFonts w:ascii="Arial" w:eastAsia="Calibri" w:hAnsi="Arial" w:cs="Arial"/>
          <w:kern w:val="0"/>
          <w:lang w:val="es-ES"/>
          <w14:ligatures w14:val="none"/>
        </w:rPr>
        <w:t xml:space="preserve"> personas han recibido capacitaciones del plan anual, de la misma manera </w:t>
      </w:r>
      <w:r w:rsidR="00293DB5">
        <w:rPr>
          <w:rFonts w:ascii="Arial" w:eastAsia="Calibri" w:hAnsi="Arial" w:cs="Arial"/>
          <w:kern w:val="0"/>
          <w:lang w:val="es-ES"/>
          <w14:ligatures w14:val="none"/>
        </w:rPr>
        <w:t>226</w:t>
      </w:r>
      <w:r w:rsidRPr="00D31910">
        <w:rPr>
          <w:rFonts w:ascii="Arial" w:eastAsia="Calibri" w:hAnsi="Arial" w:cs="Arial"/>
          <w:kern w:val="0"/>
          <w:lang w:val="es-ES"/>
          <w14:ligatures w14:val="none"/>
        </w:rPr>
        <w:t xml:space="preserve"> personas han recibido capacitaciones extraordinarias, en diferentes temas.</w:t>
      </w:r>
    </w:p>
    <w:p w14:paraId="67ACBAE3" w14:textId="0C0E0564" w:rsidR="00D31910" w:rsidRPr="00D31910" w:rsidRDefault="00293DB5" w:rsidP="00293DB5">
      <w:pPr>
        <w:spacing w:after="160" w:line="259" w:lineRule="auto"/>
        <w:jc w:val="both"/>
        <w:rPr>
          <w:rFonts w:ascii="Arial" w:eastAsia="Calibri" w:hAnsi="Arial" w:cs="Arial"/>
          <w:kern w:val="0"/>
          <w:lang w:val="es-ES"/>
          <w14:ligatures w14:val="none"/>
        </w:rPr>
      </w:pPr>
      <w:r>
        <w:rPr>
          <w:noProof/>
          <w:lang w:eastAsia="es-GT"/>
        </w:rPr>
        <w:drawing>
          <wp:inline distT="0" distB="0" distL="0" distR="0" wp14:anchorId="10F173C5" wp14:editId="2B00521A">
            <wp:extent cx="5572125" cy="2571750"/>
            <wp:effectExtent l="0" t="0" r="9525"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32F229E" w14:textId="77777777" w:rsidR="00D31910" w:rsidRPr="00D31910" w:rsidRDefault="00D31910" w:rsidP="00D31910">
      <w:pPr>
        <w:spacing w:after="160" w:line="259" w:lineRule="auto"/>
        <w:jc w:val="center"/>
        <w:rPr>
          <w:rFonts w:ascii="Arial" w:eastAsia="Calibri" w:hAnsi="Arial" w:cs="Arial"/>
          <w:kern w:val="0"/>
          <w:lang w:val="es-ES"/>
          <w14:ligatures w14:val="none"/>
        </w:rPr>
      </w:pPr>
    </w:p>
    <w:p w14:paraId="524FECA0" w14:textId="176A37B8" w:rsidR="00D31910" w:rsidRPr="00D31910" w:rsidRDefault="00DD3BC4" w:rsidP="00D31910">
      <w:pPr>
        <w:rPr>
          <w:rFonts w:ascii="Arial" w:eastAsia="Times New Roman" w:hAnsi="Arial" w:cs="Arial"/>
          <w:b/>
          <w:noProof/>
          <w:color w:val="2F5496" w:themeColor="accent1" w:themeShade="BF"/>
          <w:kern w:val="0"/>
          <w:szCs w:val="26"/>
          <w:lang w:val="es-ES"/>
          <w14:ligatures w14:val="none"/>
        </w:rPr>
      </w:pPr>
      <w:bookmarkStart w:id="437" w:name="ACADEMIA216"/>
      <w:r>
        <w:rPr>
          <w:rFonts w:ascii="Arial" w:eastAsia="Times New Roman" w:hAnsi="Arial" w:cs="Arial"/>
          <w:b/>
          <w:noProof/>
          <w:color w:val="2F5496" w:themeColor="accent1" w:themeShade="BF"/>
          <w:kern w:val="0"/>
          <w:szCs w:val="26"/>
          <w:lang w:val="es-ES"/>
          <w14:ligatures w14:val="none"/>
        </w:rPr>
        <w:t>2.12</w:t>
      </w:r>
      <w:r w:rsidR="00D31910" w:rsidRPr="00D31910">
        <w:rPr>
          <w:rFonts w:ascii="Arial" w:eastAsia="Times New Roman" w:hAnsi="Arial" w:cs="Arial"/>
          <w:b/>
          <w:noProof/>
          <w:color w:val="2F5496" w:themeColor="accent1" w:themeShade="BF"/>
          <w:kern w:val="0"/>
          <w:szCs w:val="26"/>
          <w:lang w:val="es-ES"/>
          <w14:ligatures w14:val="none"/>
        </w:rPr>
        <w:t xml:space="preserve"> Cantidad de personal enviado a Academia -SAAS-.</w:t>
      </w:r>
    </w:p>
    <w:bookmarkEnd w:id="437"/>
    <w:p w14:paraId="5F359F2C" w14:textId="77777777" w:rsidR="00D31910" w:rsidRPr="00D31910" w:rsidRDefault="00D31910" w:rsidP="00D31910">
      <w:pPr>
        <w:rPr>
          <w:rFonts w:ascii="Arial" w:eastAsia="Times New Roman" w:hAnsi="Arial" w:cs="Arial"/>
          <w:b/>
          <w:noProof/>
          <w:color w:val="2F5496" w:themeColor="accent1" w:themeShade="BF"/>
          <w:kern w:val="0"/>
          <w:sz w:val="26"/>
          <w:szCs w:val="26"/>
          <w:lang w:val="es-ES"/>
          <w14:ligatures w14:val="none"/>
        </w:rPr>
      </w:pPr>
    </w:p>
    <w:p w14:paraId="27284E27" w14:textId="0840CD95" w:rsidR="00D31910" w:rsidRPr="00D31910" w:rsidRDefault="00D31910" w:rsidP="00D31910">
      <w:pPr>
        <w:spacing w:after="160" w:line="259" w:lineRule="auto"/>
        <w:contextualSpacing/>
        <w:jc w:val="both"/>
        <w:rPr>
          <w:rFonts w:ascii="Arial" w:eastAsia="Calibri" w:hAnsi="Arial" w:cs="Arial"/>
          <w:kern w:val="0"/>
          <w:lang w:val="es-ES"/>
          <w14:ligatures w14:val="none"/>
        </w:rPr>
      </w:pPr>
      <w:r w:rsidRPr="00D31910">
        <w:rPr>
          <w:rFonts w:ascii="Arial" w:eastAsia="Calibri" w:hAnsi="Arial" w:cs="Arial"/>
          <w:kern w:val="0"/>
          <w:lang w:val="es-ES"/>
          <w14:ligatures w14:val="none"/>
        </w:rPr>
        <w:t xml:space="preserve">En el período de septiembre a diciembre de 2023, se coordinó el envío de </w:t>
      </w:r>
      <w:r w:rsidR="00207B68">
        <w:rPr>
          <w:rFonts w:ascii="Arial" w:eastAsia="Calibri" w:hAnsi="Arial" w:cs="Arial"/>
          <w:kern w:val="0"/>
          <w:lang w:val="es-ES"/>
          <w14:ligatures w14:val="none"/>
        </w:rPr>
        <w:t>tres</w:t>
      </w:r>
      <w:r w:rsidRPr="00D31910">
        <w:rPr>
          <w:rFonts w:ascii="Arial" w:eastAsia="Calibri" w:hAnsi="Arial" w:cs="Arial"/>
          <w:kern w:val="0"/>
          <w:lang w:val="es-ES"/>
          <w14:ligatures w14:val="none"/>
        </w:rPr>
        <w:t xml:space="preserve"> grupos a academia totalizando </w:t>
      </w:r>
      <w:r w:rsidR="00207B68">
        <w:rPr>
          <w:rFonts w:ascii="Arial" w:eastAsia="Calibri" w:hAnsi="Arial" w:cs="Arial"/>
          <w:kern w:val="0"/>
          <w:lang w:val="es-ES"/>
          <w14:ligatures w14:val="none"/>
        </w:rPr>
        <w:t>80</w:t>
      </w:r>
      <w:r w:rsidRPr="00D31910">
        <w:rPr>
          <w:rFonts w:ascii="Arial" w:eastAsia="Calibri" w:hAnsi="Arial" w:cs="Arial"/>
          <w:kern w:val="0"/>
          <w:lang w:val="es-ES"/>
          <w14:ligatures w14:val="none"/>
        </w:rPr>
        <w:t xml:space="preserve"> </w:t>
      </w:r>
      <w:r w:rsidR="00207B68">
        <w:rPr>
          <w:rFonts w:ascii="Arial" w:eastAsia="Calibri" w:hAnsi="Arial" w:cs="Arial"/>
          <w:kern w:val="0"/>
          <w:lang w:val="es-ES"/>
          <w14:ligatures w14:val="none"/>
        </w:rPr>
        <w:t>personas</w:t>
      </w:r>
      <w:r w:rsidRPr="00D31910">
        <w:rPr>
          <w:rFonts w:ascii="Arial" w:eastAsia="Calibri" w:hAnsi="Arial" w:cs="Arial"/>
          <w:kern w:val="0"/>
          <w:lang w:val="es-ES"/>
          <w14:ligatures w14:val="none"/>
        </w:rPr>
        <w:t xml:space="preserve">, quienes asistieron a Curso de </w:t>
      </w:r>
      <w:r w:rsidR="00207B68">
        <w:rPr>
          <w:rFonts w:ascii="Arial" w:eastAsia="Calibri" w:hAnsi="Arial" w:cs="Arial"/>
          <w:kern w:val="0"/>
          <w:lang w:val="es-ES"/>
          <w14:ligatures w14:val="none"/>
        </w:rPr>
        <w:t>Reentreno</w:t>
      </w:r>
      <w:r w:rsidRPr="00D31910">
        <w:rPr>
          <w:rFonts w:ascii="Arial" w:eastAsia="Calibri" w:hAnsi="Arial" w:cs="Arial"/>
          <w:kern w:val="0"/>
          <w:lang w:val="es-ES"/>
          <w14:ligatures w14:val="none"/>
        </w:rPr>
        <w:t>.</w:t>
      </w:r>
    </w:p>
    <w:p w14:paraId="504AE89D" w14:textId="12A2CC4A" w:rsidR="00D31910" w:rsidRPr="00D31910" w:rsidRDefault="00D31910" w:rsidP="00D31910">
      <w:pPr>
        <w:spacing w:after="160" w:line="259" w:lineRule="auto"/>
        <w:ind w:left="360"/>
        <w:contextualSpacing/>
        <w:jc w:val="both"/>
        <w:rPr>
          <w:rFonts w:ascii="Arial" w:eastAsia="Calibri" w:hAnsi="Arial" w:cs="Arial"/>
          <w:kern w:val="0"/>
          <w:lang w:val="es-ES"/>
          <w14:ligatures w14:val="none"/>
        </w:rPr>
      </w:pPr>
    </w:p>
    <w:tbl>
      <w:tblPr>
        <w:tblW w:w="8926" w:type="dxa"/>
        <w:jc w:val="center"/>
        <w:tblCellMar>
          <w:left w:w="70" w:type="dxa"/>
          <w:right w:w="70" w:type="dxa"/>
        </w:tblCellMar>
        <w:tblLook w:val="04A0" w:firstRow="1" w:lastRow="0" w:firstColumn="1" w:lastColumn="0" w:noHBand="0" w:noVBand="1"/>
      </w:tblPr>
      <w:tblGrid>
        <w:gridCol w:w="567"/>
        <w:gridCol w:w="4106"/>
        <w:gridCol w:w="2185"/>
        <w:gridCol w:w="674"/>
        <w:gridCol w:w="1394"/>
      </w:tblGrid>
      <w:tr w:rsidR="00C66361" w:rsidRPr="00C66361" w14:paraId="23F8774A" w14:textId="77777777" w:rsidTr="00C66361">
        <w:trPr>
          <w:trHeight w:val="454"/>
          <w:jc w:val="center"/>
        </w:trPr>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B93AF4" w14:textId="77777777" w:rsidR="00C66361" w:rsidRPr="00C66361" w:rsidRDefault="00C66361" w:rsidP="00C66361">
            <w:pPr>
              <w:rPr>
                <w:rFonts w:ascii="Arial" w:eastAsia="Times New Roman" w:hAnsi="Arial" w:cs="Arial"/>
                <w:b/>
                <w:bCs/>
                <w:color w:val="000000"/>
                <w:kern w:val="0"/>
                <w:lang w:eastAsia="es-GT"/>
                <w14:ligatures w14:val="none"/>
              </w:rPr>
            </w:pPr>
            <w:r w:rsidRPr="00C66361">
              <w:rPr>
                <w:rFonts w:ascii="Arial" w:eastAsia="Times New Roman" w:hAnsi="Arial" w:cs="Arial"/>
                <w:b/>
                <w:bCs/>
                <w:color w:val="000000"/>
                <w:kern w:val="0"/>
                <w:lang w:eastAsia="es-GT"/>
                <w14:ligatures w14:val="none"/>
              </w:rPr>
              <w:t>NO.</w:t>
            </w:r>
          </w:p>
        </w:tc>
        <w:tc>
          <w:tcPr>
            <w:tcW w:w="4106" w:type="dxa"/>
            <w:tcBorders>
              <w:top w:val="single" w:sz="4" w:space="0" w:color="auto"/>
              <w:left w:val="nil"/>
              <w:bottom w:val="single" w:sz="4" w:space="0" w:color="auto"/>
              <w:right w:val="single" w:sz="4" w:space="0" w:color="auto"/>
            </w:tcBorders>
            <w:shd w:val="clear" w:color="000000" w:fill="FFFFFF"/>
            <w:noWrap/>
            <w:vAlign w:val="center"/>
            <w:hideMark/>
          </w:tcPr>
          <w:p w14:paraId="30179A0A" w14:textId="77777777" w:rsidR="00C66361" w:rsidRPr="00C66361" w:rsidRDefault="00C66361" w:rsidP="00C66361">
            <w:pPr>
              <w:jc w:val="center"/>
              <w:rPr>
                <w:rFonts w:ascii="Arial" w:eastAsia="Times New Roman" w:hAnsi="Arial" w:cs="Arial"/>
                <w:b/>
                <w:bCs/>
                <w:color w:val="000000"/>
                <w:kern w:val="0"/>
                <w:lang w:eastAsia="es-GT"/>
                <w14:ligatures w14:val="none"/>
              </w:rPr>
            </w:pPr>
            <w:r w:rsidRPr="00C66361">
              <w:rPr>
                <w:rFonts w:ascii="Arial" w:eastAsia="Times New Roman" w:hAnsi="Arial" w:cs="Arial"/>
                <w:b/>
                <w:bCs/>
                <w:color w:val="000000"/>
                <w:kern w:val="0"/>
                <w:lang w:eastAsia="es-GT"/>
                <w14:ligatures w14:val="none"/>
              </w:rPr>
              <w:t>CURSOS</w:t>
            </w:r>
          </w:p>
        </w:tc>
        <w:tc>
          <w:tcPr>
            <w:tcW w:w="2608" w:type="dxa"/>
            <w:tcBorders>
              <w:top w:val="single" w:sz="4" w:space="0" w:color="auto"/>
              <w:left w:val="nil"/>
              <w:bottom w:val="single" w:sz="4" w:space="0" w:color="auto"/>
              <w:right w:val="single" w:sz="4" w:space="0" w:color="auto"/>
            </w:tcBorders>
            <w:shd w:val="clear" w:color="000000" w:fill="FFFFFF"/>
          </w:tcPr>
          <w:p w14:paraId="147D4960" w14:textId="77777777" w:rsidR="00C66361" w:rsidRPr="00C66361" w:rsidRDefault="00C66361" w:rsidP="00C66361">
            <w:pPr>
              <w:jc w:val="center"/>
              <w:rPr>
                <w:rFonts w:ascii="Arial" w:eastAsia="Times New Roman" w:hAnsi="Arial" w:cs="Arial"/>
                <w:b/>
                <w:bCs/>
                <w:color w:val="000000"/>
                <w:kern w:val="0"/>
                <w:lang w:eastAsia="es-GT"/>
                <w14:ligatures w14:val="none"/>
              </w:rPr>
            </w:pPr>
            <w:r w:rsidRPr="00C66361">
              <w:rPr>
                <w:rFonts w:ascii="Arial" w:eastAsia="Times New Roman" w:hAnsi="Arial" w:cs="Arial"/>
                <w:b/>
                <w:bCs/>
                <w:color w:val="000000"/>
                <w:kern w:val="0"/>
                <w:lang w:eastAsia="es-GT"/>
                <w14:ligatures w14:val="none"/>
              </w:rPr>
              <w:t>FECHA</w:t>
            </w:r>
          </w:p>
        </w:tc>
        <w:tc>
          <w:tcPr>
            <w:tcW w:w="6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74B640" w14:textId="77777777" w:rsidR="00C66361" w:rsidRPr="00C66361" w:rsidRDefault="00C66361" w:rsidP="00C66361">
            <w:pPr>
              <w:jc w:val="center"/>
              <w:rPr>
                <w:rFonts w:ascii="Arial" w:eastAsia="Times New Roman" w:hAnsi="Arial" w:cs="Arial"/>
                <w:b/>
                <w:bCs/>
                <w:color w:val="000000"/>
                <w:kern w:val="0"/>
                <w:lang w:eastAsia="es-GT"/>
                <w14:ligatures w14:val="none"/>
              </w:rPr>
            </w:pPr>
            <w:r w:rsidRPr="00C66361">
              <w:rPr>
                <w:rFonts w:ascii="Arial" w:eastAsia="Times New Roman" w:hAnsi="Arial" w:cs="Arial"/>
                <w:b/>
                <w:bCs/>
                <w:color w:val="000000"/>
                <w:kern w:val="0"/>
                <w:lang w:eastAsia="es-GT"/>
                <w14:ligatures w14:val="none"/>
              </w:rPr>
              <w:t>2023</w:t>
            </w:r>
          </w:p>
        </w:tc>
        <w:tc>
          <w:tcPr>
            <w:tcW w:w="971"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9808EF1" w14:textId="77777777" w:rsidR="00C66361" w:rsidRPr="00C66361" w:rsidRDefault="00C66361" w:rsidP="00C66361">
            <w:pPr>
              <w:jc w:val="center"/>
              <w:rPr>
                <w:rFonts w:ascii="Arial" w:eastAsia="Times New Roman" w:hAnsi="Arial" w:cs="Arial"/>
                <w:b/>
                <w:bCs/>
                <w:color w:val="000000"/>
                <w:kern w:val="0"/>
                <w:lang w:eastAsia="es-GT"/>
                <w14:ligatures w14:val="none"/>
              </w:rPr>
            </w:pPr>
            <w:r w:rsidRPr="00C66361">
              <w:rPr>
                <w:rFonts w:ascii="Arial" w:eastAsia="Times New Roman" w:hAnsi="Arial" w:cs="Arial"/>
                <w:b/>
                <w:bCs/>
                <w:color w:val="000000"/>
                <w:kern w:val="0"/>
                <w:lang w:eastAsia="es-GT"/>
                <w14:ligatures w14:val="none"/>
              </w:rPr>
              <w:t>CANTIDAD</w:t>
            </w:r>
          </w:p>
        </w:tc>
      </w:tr>
      <w:tr w:rsidR="00C66361" w:rsidRPr="00C66361" w14:paraId="604B1356" w14:textId="77777777" w:rsidTr="00C66361">
        <w:trPr>
          <w:trHeight w:val="454"/>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14:paraId="0E050D28" w14:textId="77777777" w:rsidR="00C66361" w:rsidRPr="00C66361" w:rsidRDefault="00C66361" w:rsidP="00C66361">
            <w:pPr>
              <w:jc w:val="center"/>
              <w:rPr>
                <w:rFonts w:ascii="Arial" w:eastAsia="Times New Roman" w:hAnsi="Arial" w:cs="Arial"/>
                <w:color w:val="000000"/>
                <w:kern w:val="0"/>
                <w:lang w:eastAsia="es-GT"/>
                <w14:ligatures w14:val="none"/>
              </w:rPr>
            </w:pPr>
            <w:r w:rsidRPr="00C66361">
              <w:rPr>
                <w:rFonts w:ascii="Arial" w:eastAsia="Times New Roman" w:hAnsi="Arial" w:cs="Arial"/>
                <w:color w:val="000000"/>
                <w:kern w:val="0"/>
                <w:lang w:eastAsia="es-GT"/>
                <w14:ligatures w14:val="none"/>
              </w:rPr>
              <w:t>1</w:t>
            </w:r>
          </w:p>
        </w:tc>
        <w:tc>
          <w:tcPr>
            <w:tcW w:w="4106" w:type="dxa"/>
            <w:tcBorders>
              <w:top w:val="nil"/>
              <w:left w:val="nil"/>
              <w:bottom w:val="single" w:sz="4" w:space="0" w:color="auto"/>
              <w:right w:val="single" w:sz="4" w:space="0" w:color="auto"/>
            </w:tcBorders>
            <w:shd w:val="clear" w:color="000000" w:fill="FFFFFF"/>
            <w:noWrap/>
            <w:vAlign w:val="center"/>
            <w:hideMark/>
          </w:tcPr>
          <w:p w14:paraId="72D65EA4" w14:textId="77777777" w:rsidR="00C66361" w:rsidRPr="00C66361" w:rsidRDefault="00C66361" w:rsidP="00C66361">
            <w:pPr>
              <w:jc w:val="both"/>
              <w:rPr>
                <w:rFonts w:ascii="Arial" w:eastAsia="Times New Roman" w:hAnsi="Arial" w:cs="Arial"/>
                <w:color w:val="000000"/>
                <w:kern w:val="0"/>
                <w:sz w:val="22"/>
                <w:lang w:eastAsia="es-GT"/>
                <w14:ligatures w14:val="none"/>
              </w:rPr>
            </w:pPr>
            <w:r w:rsidRPr="00C66361">
              <w:rPr>
                <w:rFonts w:ascii="Arial" w:eastAsia="Times New Roman" w:hAnsi="Arial" w:cs="Arial"/>
                <w:color w:val="000000"/>
                <w:kern w:val="0"/>
                <w:sz w:val="22"/>
                <w:lang w:eastAsia="es-GT"/>
                <w14:ligatures w14:val="none"/>
              </w:rPr>
              <w:t>Reentreno para personal Seguridad</w:t>
            </w:r>
          </w:p>
        </w:tc>
        <w:tc>
          <w:tcPr>
            <w:tcW w:w="2608" w:type="dxa"/>
            <w:tcBorders>
              <w:top w:val="nil"/>
              <w:left w:val="nil"/>
              <w:bottom w:val="single" w:sz="4" w:space="0" w:color="auto"/>
              <w:right w:val="single" w:sz="4" w:space="0" w:color="auto"/>
            </w:tcBorders>
            <w:shd w:val="clear" w:color="000000" w:fill="FFFFFF"/>
          </w:tcPr>
          <w:p w14:paraId="24F9B2BD" w14:textId="77777777" w:rsidR="00C66361" w:rsidRPr="00C66361" w:rsidRDefault="00C66361" w:rsidP="00C66361">
            <w:pPr>
              <w:jc w:val="center"/>
              <w:rPr>
                <w:rFonts w:ascii="Arial" w:eastAsia="Times New Roman" w:hAnsi="Arial" w:cs="Arial"/>
                <w:color w:val="000000"/>
                <w:kern w:val="0"/>
                <w:lang w:eastAsia="es-GT"/>
                <w14:ligatures w14:val="none"/>
              </w:rPr>
            </w:pPr>
            <w:r w:rsidRPr="00C66361">
              <w:rPr>
                <w:rFonts w:ascii="Arial" w:eastAsia="Times New Roman" w:hAnsi="Arial" w:cs="Arial"/>
                <w:color w:val="000000"/>
                <w:kern w:val="0"/>
                <w:lang w:eastAsia="es-GT"/>
                <w14:ligatures w14:val="none"/>
              </w:rPr>
              <w:t>04 al 08 de octubre</w:t>
            </w:r>
          </w:p>
        </w:tc>
        <w:tc>
          <w:tcPr>
            <w:tcW w:w="6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4ACB90" w14:textId="77777777" w:rsidR="00C66361" w:rsidRPr="00C66361" w:rsidRDefault="00C66361" w:rsidP="00C66361">
            <w:pPr>
              <w:jc w:val="center"/>
              <w:rPr>
                <w:rFonts w:ascii="Arial" w:eastAsia="Times New Roman" w:hAnsi="Arial" w:cs="Arial"/>
                <w:color w:val="000000"/>
                <w:kern w:val="0"/>
                <w:lang w:eastAsia="es-GT"/>
                <w14:ligatures w14:val="none"/>
              </w:rPr>
            </w:pPr>
            <w:r w:rsidRPr="00C66361">
              <w:rPr>
                <w:rFonts w:ascii="Arial" w:eastAsia="Times New Roman" w:hAnsi="Arial" w:cs="Arial"/>
                <w:color w:val="000000"/>
                <w:kern w:val="0"/>
                <w:lang w:eastAsia="es-GT"/>
                <w14:ligatures w14:val="none"/>
              </w:rPr>
              <w:t>1</w:t>
            </w:r>
          </w:p>
        </w:tc>
        <w:tc>
          <w:tcPr>
            <w:tcW w:w="971" w:type="dxa"/>
            <w:tcBorders>
              <w:top w:val="nil"/>
              <w:left w:val="single" w:sz="4" w:space="0" w:color="auto"/>
              <w:bottom w:val="single" w:sz="4" w:space="0" w:color="auto"/>
              <w:right w:val="single" w:sz="4" w:space="0" w:color="auto"/>
            </w:tcBorders>
            <w:shd w:val="clear" w:color="000000" w:fill="DDEBF7"/>
            <w:noWrap/>
            <w:vAlign w:val="center"/>
            <w:hideMark/>
          </w:tcPr>
          <w:p w14:paraId="4270110E" w14:textId="77777777" w:rsidR="00C66361" w:rsidRPr="00C66361" w:rsidRDefault="00C66361" w:rsidP="00C66361">
            <w:pPr>
              <w:jc w:val="center"/>
              <w:rPr>
                <w:rFonts w:ascii="Arial" w:eastAsia="Times New Roman" w:hAnsi="Arial" w:cs="Arial"/>
                <w:color w:val="000000"/>
                <w:kern w:val="0"/>
                <w:lang w:eastAsia="es-GT"/>
                <w14:ligatures w14:val="none"/>
              </w:rPr>
            </w:pPr>
            <w:r w:rsidRPr="00C66361">
              <w:rPr>
                <w:rFonts w:ascii="Arial" w:eastAsia="Times New Roman" w:hAnsi="Arial" w:cs="Arial"/>
                <w:color w:val="000000"/>
                <w:kern w:val="0"/>
                <w:lang w:eastAsia="es-GT"/>
                <w14:ligatures w14:val="none"/>
              </w:rPr>
              <w:t>55</w:t>
            </w:r>
          </w:p>
        </w:tc>
      </w:tr>
      <w:tr w:rsidR="00C66361" w:rsidRPr="00C66361" w14:paraId="182A73C5" w14:textId="77777777" w:rsidTr="00C66361">
        <w:trPr>
          <w:trHeight w:val="454"/>
          <w:jc w:val="center"/>
        </w:trPr>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31AE7F" w14:textId="77777777" w:rsidR="00C66361" w:rsidRPr="00C66361" w:rsidRDefault="00C66361" w:rsidP="00C66361">
            <w:pPr>
              <w:jc w:val="center"/>
              <w:rPr>
                <w:rFonts w:ascii="Arial" w:eastAsia="Times New Roman" w:hAnsi="Arial" w:cs="Arial"/>
                <w:color w:val="000000"/>
                <w:kern w:val="0"/>
                <w:lang w:eastAsia="es-GT"/>
                <w14:ligatures w14:val="none"/>
              </w:rPr>
            </w:pPr>
            <w:r w:rsidRPr="00C66361">
              <w:rPr>
                <w:rFonts w:ascii="Arial" w:eastAsia="Times New Roman" w:hAnsi="Arial" w:cs="Arial"/>
                <w:color w:val="000000"/>
                <w:kern w:val="0"/>
                <w:lang w:eastAsia="es-GT"/>
                <w14:ligatures w14:val="none"/>
              </w:rPr>
              <w:t>2</w:t>
            </w:r>
          </w:p>
        </w:tc>
        <w:tc>
          <w:tcPr>
            <w:tcW w:w="4106" w:type="dxa"/>
            <w:tcBorders>
              <w:top w:val="single" w:sz="4" w:space="0" w:color="auto"/>
              <w:left w:val="nil"/>
              <w:bottom w:val="single" w:sz="4" w:space="0" w:color="auto"/>
              <w:right w:val="single" w:sz="4" w:space="0" w:color="auto"/>
            </w:tcBorders>
            <w:shd w:val="clear" w:color="000000" w:fill="FFFFFF"/>
            <w:noWrap/>
            <w:vAlign w:val="center"/>
            <w:hideMark/>
          </w:tcPr>
          <w:p w14:paraId="7C001952" w14:textId="77777777" w:rsidR="00C66361" w:rsidRPr="00C66361" w:rsidRDefault="00C66361" w:rsidP="00C66361">
            <w:pPr>
              <w:jc w:val="both"/>
              <w:rPr>
                <w:rFonts w:ascii="Arial" w:eastAsia="Times New Roman" w:hAnsi="Arial" w:cs="Arial"/>
                <w:color w:val="000000"/>
                <w:kern w:val="0"/>
                <w:sz w:val="22"/>
                <w:lang w:eastAsia="es-GT"/>
                <w14:ligatures w14:val="none"/>
              </w:rPr>
            </w:pPr>
            <w:r w:rsidRPr="00C66361">
              <w:rPr>
                <w:rFonts w:ascii="Arial" w:eastAsia="Times New Roman" w:hAnsi="Arial" w:cs="Arial"/>
                <w:color w:val="000000"/>
                <w:kern w:val="0"/>
                <w:sz w:val="22"/>
                <w:lang w:eastAsia="es-GT"/>
                <w14:ligatures w14:val="none"/>
              </w:rPr>
              <w:t>Reentreno para personal Administrativo</w:t>
            </w:r>
          </w:p>
        </w:tc>
        <w:tc>
          <w:tcPr>
            <w:tcW w:w="2608" w:type="dxa"/>
            <w:tcBorders>
              <w:top w:val="single" w:sz="4" w:space="0" w:color="auto"/>
              <w:left w:val="nil"/>
              <w:bottom w:val="single" w:sz="4" w:space="0" w:color="auto"/>
              <w:right w:val="single" w:sz="4" w:space="0" w:color="auto"/>
            </w:tcBorders>
            <w:shd w:val="clear" w:color="000000" w:fill="FFFFFF"/>
          </w:tcPr>
          <w:p w14:paraId="2AD8612A" w14:textId="77777777" w:rsidR="00C66361" w:rsidRPr="00C66361" w:rsidRDefault="00C66361" w:rsidP="00C66361">
            <w:pPr>
              <w:jc w:val="center"/>
              <w:rPr>
                <w:rFonts w:ascii="Arial" w:eastAsia="Times New Roman" w:hAnsi="Arial" w:cs="Arial"/>
                <w:color w:val="000000"/>
                <w:kern w:val="0"/>
                <w:lang w:eastAsia="es-GT"/>
                <w14:ligatures w14:val="none"/>
              </w:rPr>
            </w:pPr>
            <w:r w:rsidRPr="00C66361">
              <w:rPr>
                <w:rFonts w:ascii="Arial" w:eastAsia="Times New Roman" w:hAnsi="Arial" w:cs="Arial"/>
                <w:color w:val="000000"/>
                <w:kern w:val="0"/>
                <w:lang w:eastAsia="es-GT"/>
                <w14:ligatures w14:val="none"/>
              </w:rPr>
              <w:t>03 al 05 de noviembre</w:t>
            </w:r>
          </w:p>
          <w:p w14:paraId="4A146432" w14:textId="77777777" w:rsidR="00C66361" w:rsidRPr="00C66361" w:rsidRDefault="00C66361" w:rsidP="00C66361">
            <w:pPr>
              <w:jc w:val="center"/>
              <w:rPr>
                <w:rFonts w:ascii="Arial" w:eastAsia="Times New Roman" w:hAnsi="Arial" w:cs="Arial"/>
                <w:color w:val="000000"/>
                <w:kern w:val="0"/>
                <w:lang w:eastAsia="es-GT"/>
                <w14:ligatures w14:val="none"/>
              </w:rPr>
            </w:pPr>
            <w:r w:rsidRPr="00C66361">
              <w:rPr>
                <w:rFonts w:ascii="Arial" w:eastAsia="Times New Roman" w:hAnsi="Arial" w:cs="Arial"/>
                <w:color w:val="000000"/>
                <w:kern w:val="0"/>
                <w:lang w:eastAsia="es-GT"/>
                <w14:ligatures w14:val="none"/>
              </w:rPr>
              <w:t>10 al 12 de noviembre</w:t>
            </w:r>
          </w:p>
        </w:tc>
        <w:tc>
          <w:tcPr>
            <w:tcW w:w="6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54A723" w14:textId="77777777" w:rsidR="00C66361" w:rsidRPr="00C66361" w:rsidRDefault="00C66361" w:rsidP="00C66361">
            <w:pPr>
              <w:jc w:val="center"/>
              <w:rPr>
                <w:rFonts w:ascii="Arial" w:eastAsia="Times New Roman" w:hAnsi="Arial" w:cs="Arial"/>
                <w:color w:val="000000"/>
                <w:kern w:val="0"/>
                <w:lang w:eastAsia="es-GT"/>
                <w14:ligatures w14:val="none"/>
              </w:rPr>
            </w:pPr>
            <w:r w:rsidRPr="00C66361">
              <w:rPr>
                <w:rFonts w:ascii="Arial" w:eastAsia="Times New Roman" w:hAnsi="Arial" w:cs="Arial"/>
                <w:color w:val="000000"/>
                <w:kern w:val="0"/>
                <w:lang w:eastAsia="es-GT"/>
                <w14:ligatures w14:val="none"/>
              </w:rPr>
              <w:t>2</w:t>
            </w:r>
          </w:p>
        </w:tc>
        <w:tc>
          <w:tcPr>
            <w:tcW w:w="971"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99C9C71" w14:textId="77777777" w:rsidR="00C66361" w:rsidRPr="00C66361" w:rsidRDefault="00C66361" w:rsidP="00C66361">
            <w:pPr>
              <w:jc w:val="center"/>
              <w:rPr>
                <w:rFonts w:ascii="Arial" w:eastAsia="Times New Roman" w:hAnsi="Arial" w:cs="Arial"/>
                <w:color w:val="000000"/>
                <w:kern w:val="0"/>
                <w:lang w:eastAsia="es-GT"/>
                <w14:ligatures w14:val="none"/>
              </w:rPr>
            </w:pPr>
            <w:r w:rsidRPr="00C66361">
              <w:rPr>
                <w:rFonts w:ascii="Arial" w:eastAsia="Times New Roman" w:hAnsi="Arial" w:cs="Arial"/>
                <w:color w:val="000000"/>
                <w:kern w:val="0"/>
                <w:lang w:eastAsia="es-GT"/>
                <w14:ligatures w14:val="none"/>
              </w:rPr>
              <w:t>25</w:t>
            </w:r>
          </w:p>
        </w:tc>
      </w:tr>
      <w:tr w:rsidR="00C66361" w:rsidRPr="00C66361" w14:paraId="3B2E7045" w14:textId="77777777" w:rsidTr="00C66361">
        <w:trPr>
          <w:trHeight w:val="454"/>
          <w:jc w:val="center"/>
        </w:trPr>
        <w:tc>
          <w:tcPr>
            <w:tcW w:w="567" w:type="dxa"/>
            <w:tcBorders>
              <w:top w:val="single" w:sz="4" w:space="0" w:color="auto"/>
            </w:tcBorders>
            <w:shd w:val="clear" w:color="000000" w:fill="FFFFFF"/>
            <w:noWrap/>
            <w:vAlign w:val="center"/>
          </w:tcPr>
          <w:p w14:paraId="2FA80271" w14:textId="77777777" w:rsidR="00C66361" w:rsidRPr="00C66361" w:rsidRDefault="00C66361" w:rsidP="00C66361">
            <w:pPr>
              <w:jc w:val="center"/>
              <w:rPr>
                <w:rFonts w:ascii="Arial" w:eastAsia="Times New Roman" w:hAnsi="Arial" w:cs="Arial"/>
                <w:color w:val="000000"/>
                <w:kern w:val="0"/>
                <w:lang w:eastAsia="es-GT"/>
                <w14:ligatures w14:val="none"/>
              </w:rPr>
            </w:pPr>
          </w:p>
        </w:tc>
        <w:tc>
          <w:tcPr>
            <w:tcW w:w="4106" w:type="dxa"/>
            <w:tcBorders>
              <w:top w:val="single" w:sz="4" w:space="0" w:color="auto"/>
            </w:tcBorders>
            <w:shd w:val="clear" w:color="000000" w:fill="FFFFFF"/>
            <w:noWrap/>
            <w:vAlign w:val="center"/>
          </w:tcPr>
          <w:p w14:paraId="5B727387" w14:textId="77777777" w:rsidR="00C66361" w:rsidRPr="00C66361" w:rsidRDefault="00C66361" w:rsidP="00C66361">
            <w:pPr>
              <w:jc w:val="both"/>
              <w:rPr>
                <w:rFonts w:ascii="Arial" w:eastAsia="Times New Roman" w:hAnsi="Arial" w:cs="Arial"/>
                <w:color w:val="000000"/>
                <w:kern w:val="0"/>
                <w:sz w:val="22"/>
                <w:lang w:eastAsia="es-GT"/>
                <w14:ligatures w14:val="none"/>
              </w:rPr>
            </w:pPr>
          </w:p>
        </w:tc>
        <w:tc>
          <w:tcPr>
            <w:tcW w:w="2608" w:type="dxa"/>
            <w:tcBorders>
              <w:top w:val="single" w:sz="4" w:space="0" w:color="auto"/>
              <w:right w:val="single" w:sz="4" w:space="0" w:color="auto"/>
            </w:tcBorders>
            <w:shd w:val="clear" w:color="000000" w:fill="FFFFFF"/>
          </w:tcPr>
          <w:p w14:paraId="50C6F103" w14:textId="77777777" w:rsidR="00C66361" w:rsidRPr="00C66361" w:rsidRDefault="00C66361" w:rsidP="00C66361">
            <w:pPr>
              <w:jc w:val="center"/>
              <w:rPr>
                <w:rFonts w:ascii="Arial" w:eastAsia="Times New Roman" w:hAnsi="Arial" w:cs="Arial"/>
                <w:color w:val="000000"/>
                <w:kern w:val="0"/>
                <w:lang w:eastAsia="es-GT"/>
                <w14:ligatures w14:val="none"/>
              </w:rPr>
            </w:pPr>
          </w:p>
        </w:tc>
        <w:tc>
          <w:tcPr>
            <w:tcW w:w="6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B18DA4D" w14:textId="77777777" w:rsidR="00C66361" w:rsidRPr="00C66361" w:rsidRDefault="00C66361" w:rsidP="00C66361">
            <w:pPr>
              <w:jc w:val="center"/>
              <w:rPr>
                <w:rFonts w:ascii="Arial" w:eastAsia="Times New Roman" w:hAnsi="Arial" w:cs="Arial"/>
                <w:b/>
                <w:color w:val="000000"/>
                <w:kern w:val="0"/>
                <w:lang w:eastAsia="es-GT"/>
                <w14:ligatures w14:val="none"/>
              </w:rPr>
            </w:pPr>
            <w:r w:rsidRPr="00C66361">
              <w:rPr>
                <w:rFonts w:ascii="Arial" w:eastAsia="Times New Roman" w:hAnsi="Arial" w:cs="Arial"/>
                <w:b/>
                <w:color w:val="000000"/>
                <w:kern w:val="0"/>
                <w:lang w:eastAsia="es-GT"/>
                <w14:ligatures w14:val="none"/>
              </w:rPr>
              <w:t>3</w:t>
            </w:r>
          </w:p>
        </w:tc>
        <w:tc>
          <w:tcPr>
            <w:tcW w:w="971" w:type="dxa"/>
            <w:tcBorders>
              <w:top w:val="single" w:sz="4" w:space="0" w:color="auto"/>
              <w:left w:val="single" w:sz="4" w:space="0" w:color="auto"/>
              <w:bottom w:val="single" w:sz="4" w:space="0" w:color="auto"/>
              <w:right w:val="single" w:sz="4" w:space="0" w:color="auto"/>
            </w:tcBorders>
            <w:shd w:val="clear" w:color="000000" w:fill="DDEBF7"/>
            <w:noWrap/>
            <w:vAlign w:val="center"/>
          </w:tcPr>
          <w:p w14:paraId="037BB07D" w14:textId="77777777" w:rsidR="00C66361" w:rsidRPr="00C66361" w:rsidRDefault="00C66361" w:rsidP="00C66361">
            <w:pPr>
              <w:jc w:val="center"/>
              <w:rPr>
                <w:rFonts w:ascii="Arial" w:eastAsia="Times New Roman" w:hAnsi="Arial" w:cs="Arial"/>
                <w:b/>
                <w:color w:val="000000"/>
                <w:kern w:val="0"/>
                <w:lang w:eastAsia="es-GT"/>
                <w14:ligatures w14:val="none"/>
              </w:rPr>
            </w:pPr>
            <w:r w:rsidRPr="00C66361">
              <w:rPr>
                <w:rFonts w:ascii="Arial" w:eastAsia="Times New Roman" w:hAnsi="Arial" w:cs="Arial"/>
                <w:b/>
                <w:color w:val="000000"/>
                <w:kern w:val="0"/>
                <w:lang w:eastAsia="es-GT"/>
                <w14:ligatures w14:val="none"/>
              </w:rPr>
              <w:t>80</w:t>
            </w:r>
          </w:p>
        </w:tc>
      </w:tr>
    </w:tbl>
    <w:p w14:paraId="21F92B53" w14:textId="793A085C" w:rsidR="00D31910" w:rsidRPr="008F4F56" w:rsidRDefault="00D31910" w:rsidP="008F4F56">
      <w:pPr>
        <w:jc w:val="center"/>
        <w:rPr>
          <w:rFonts w:ascii="Calibri" w:eastAsia="Times New Roman" w:hAnsi="Calibri" w:cs="Calibri"/>
          <w:color w:val="000000"/>
          <w:kern w:val="0"/>
          <w:sz w:val="22"/>
          <w:szCs w:val="22"/>
          <w:lang w:eastAsia="es-GT"/>
          <w14:ligatures w14:val="none"/>
        </w:rPr>
      </w:pPr>
    </w:p>
    <w:p w14:paraId="6EFFD44F" w14:textId="4EACC475" w:rsidR="00D31910" w:rsidRPr="00D31910" w:rsidRDefault="00D31910" w:rsidP="00D31910">
      <w:pPr>
        <w:spacing w:after="160" w:line="259" w:lineRule="auto"/>
        <w:jc w:val="center"/>
        <w:rPr>
          <w:rFonts w:ascii="Arial" w:eastAsia="Calibri" w:hAnsi="Arial" w:cs="Arial"/>
          <w:kern w:val="0"/>
          <w:lang w:val="es-ES"/>
          <w14:ligatures w14:val="none"/>
        </w:rPr>
      </w:pPr>
    </w:p>
    <w:p w14:paraId="6780CDA3" w14:textId="293671B3" w:rsidR="00D31910" w:rsidRPr="00D31910" w:rsidRDefault="00D31910" w:rsidP="00D31910">
      <w:pPr>
        <w:spacing w:after="160" w:line="259" w:lineRule="auto"/>
        <w:jc w:val="center"/>
        <w:rPr>
          <w:rFonts w:ascii="Arial" w:eastAsia="Calibri" w:hAnsi="Arial" w:cs="Arial"/>
          <w:kern w:val="0"/>
          <w:lang w:val="es-ES"/>
          <w14:ligatures w14:val="none"/>
        </w:rPr>
      </w:pPr>
    </w:p>
    <w:p w14:paraId="72925408" w14:textId="53B37EFA" w:rsidR="00C66361" w:rsidRDefault="00C66361" w:rsidP="00D31910">
      <w:pPr>
        <w:rPr>
          <w:rFonts w:ascii="Times New Roman" w:eastAsia="Times New Roman" w:hAnsi="Times New Roman" w:cs="Times New Roman"/>
          <w:noProof/>
          <w:kern w:val="0"/>
          <w:lang w:eastAsia="es-GT"/>
          <w14:ligatures w14:val="none"/>
        </w:rPr>
      </w:pPr>
    </w:p>
    <w:p w14:paraId="067F2FF5" w14:textId="6E8551BF" w:rsidR="00C66361" w:rsidRDefault="00C66361" w:rsidP="00D31910">
      <w:pPr>
        <w:rPr>
          <w:rFonts w:ascii="Times New Roman" w:eastAsia="Times New Roman" w:hAnsi="Times New Roman" w:cs="Times New Roman"/>
          <w:noProof/>
          <w:kern w:val="0"/>
          <w:lang w:eastAsia="es-GT"/>
          <w14:ligatures w14:val="none"/>
        </w:rPr>
      </w:pPr>
    </w:p>
    <w:p w14:paraId="7BD74CBF" w14:textId="52A85A4A" w:rsidR="00C66361" w:rsidRDefault="00C66361" w:rsidP="00D31910">
      <w:pPr>
        <w:rPr>
          <w:rFonts w:ascii="Times New Roman" w:eastAsia="Times New Roman" w:hAnsi="Times New Roman" w:cs="Times New Roman"/>
          <w:noProof/>
          <w:kern w:val="0"/>
          <w:lang w:eastAsia="es-GT"/>
          <w14:ligatures w14:val="none"/>
        </w:rPr>
      </w:pPr>
    </w:p>
    <w:p w14:paraId="69913363" w14:textId="425FA1E4" w:rsidR="00C66361" w:rsidRDefault="00C66361" w:rsidP="00D31910">
      <w:pPr>
        <w:rPr>
          <w:rFonts w:ascii="Times New Roman" w:eastAsia="Times New Roman" w:hAnsi="Times New Roman" w:cs="Times New Roman"/>
          <w:noProof/>
          <w:kern w:val="0"/>
          <w:lang w:eastAsia="es-GT"/>
          <w14:ligatures w14:val="none"/>
        </w:rPr>
      </w:pPr>
      <w:r w:rsidRPr="00D33D7E">
        <w:rPr>
          <w:rFonts w:ascii="Calibri" w:eastAsia="Calibri" w:hAnsi="Calibri" w:cs="Calibri"/>
          <w:noProof/>
          <w:kern w:val="0"/>
          <w:sz w:val="22"/>
          <w:szCs w:val="22"/>
          <w:lang w:eastAsia="es-GT"/>
          <w14:ligatures w14:val="none"/>
        </w:rPr>
        <w:lastRenderedPageBreak/>
        <w:drawing>
          <wp:anchor distT="0" distB="0" distL="114300" distR="114300" simplePos="0" relativeHeight="251726848" behindDoc="0" locked="0" layoutInCell="1" allowOverlap="1" wp14:anchorId="61D8A39E" wp14:editId="30723845">
            <wp:simplePos x="0" y="0"/>
            <wp:positionH relativeFrom="margin">
              <wp:align>right</wp:align>
            </wp:positionH>
            <wp:positionV relativeFrom="paragraph">
              <wp:posOffset>-4445</wp:posOffset>
            </wp:positionV>
            <wp:extent cx="5741914" cy="1981200"/>
            <wp:effectExtent l="0" t="0" r="0" b="0"/>
            <wp:wrapNone/>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0163" cy="19840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04FDE8" w14:textId="77777777" w:rsidR="00C66361" w:rsidRDefault="00C66361" w:rsidP="00D31910">
      <w:pPr>
        <w:rPr>
          <w:rFonts w:ascii="Times New Roman" w:eastAsia="Times New Roman" w:hAnsi="Times New Roman" w:cs="Times New Roman"/>
          <w:noProof/>
          <w:kern w:val="0"/>
          <w:lang w:eastAsia="es-GT"/>
          <w14:ligatures w14:val="none"/>
        </w:rPr>
      </w:pPr>
    </w:p>
    <w:p w14:paraId="22CAEC96" w14:textId="77777777" w:rsidR="00C66361" w:rsidRDefault="00C66361" w:rsidP="00D31910">
      <w:pPr>
        <w:rPr>
          <w:rFonts w:ascii="Times New Roman" w:eastAsia="Times New Roman" w:hAnsi="Times New Roman" w:cs="Times New Roman"/>
          <w:noProof/>
          <w:kern w:val="0"/>
          <w:lang w:eastAsia="es-GT"/>
          <w14:ligatures w14:val="none"/>
        </w:rPr>
      </w:pPr>
    </w:p>
    <w:p w14:paraId="2FA11D28" w14:textId="77777777" w:rsidR="00C66361" w:rsidRDefault="00C66361" w:rsidP="00D31910">
      <w:pPr>
        <w:rPr>
          <w:rFonts w:ascii="Times New Roman" w:eastAsia="Times New Roman" w:hAnsi="Times New Roman" w:cs="Times New Roman"/>
          <w:noProof/>
          <w:kern w:val="0"/>
          <w:lang w:eastAsia="es-GT"/>
          <w14:ligatures w14:val="none"/>
        </w:rPr>
      </w:pPr>
    </w:p>
    <w:p w14:paraId="3C47F811" w14:textId="77777777" w:rsidR="00C66361" w:rsidRDefault="00C66361" w:rsidP="00D31910">
      <w:pPr>
        <w:rPr>
          <w:rFonts w:ascii="Times New Roman" w:eastAsia="Times New Roman" w:hAnsi="Times New Roman" w:cs="Times New Roman"/>
          <w:noProof/>
          <w:kern w:val="0"/>
          <w:lang w:eastAsia="es-GT"/>
          <w14:ligatures w14:val="none"/>
        </w:rPr>
      </w:pPr>
    </w:p>
    <w:p w14:paraId="26BAED41" w14:textId="77777777" w:rsidR="00C66361" w:rsidRDefault="00C66361" w:rsidP="00D31910">
      <w:pPr>
        <w:rPr>
          <w:rFonts w:ascii="Times New Roman" w:eastAsia="Times New Roman" w:hAnsi="Times New Roman" w:cs="Times New Roman"/>
          <w:noProof/>
          <w:kern w:val="0"/>
          <w:lang w:eastAsia="es-GT"/>
          <w14:ligatures w14:val="none"/>
        </w:rPr>
      </w:pPr>
    </w:p>
    <w:p w14:paraId="3C1B1FED" w14:textId="77777777" w:rsidR="00C66361" w:rsidRDefault="00C66361" w:rsidP="00D31910">
      <w:pPr>
        <w:rPr>
          <w:rFonts w:ascii="Times New Roman" w:eastAsia="Times New Roman" w:hAnsi="Times New Roman" w:cs="Times New Roman"/>
          <w:noProof/>
          <w:kern w:val="0"/>
          <w:lang w:eastAsia="es-GT"/>
          <w14:ligatures w14:val="none"/>
        </w:rPr>
      </w:pPr>
    </w:p>
    <w:p w14:paraId="28B98473" w14:textId="77777777" w:rsidR="00C66361" w:rsidRDefault="00C66361" w:rsidP="00D31910">
      <w:pPr>
        <w:rPr>
          <w:rFonts w:ascii="Times New Roman" w:eastAsia="Times New Roman" w:hAnsi="Times New Roman" w:cs="Times New Roman"/>
          <w:noProof/>
          <w:kern w:val="0"/>
          <w:lang w:eastAsia="es-GT"/>
          <w14:ligatures w14:val="none"/>
        </w:rPr>
      </w:pPr>
    </w:p>
    <w:p w14:paraId="116622C7" w14:textId="77777777" w:rsidR="00C66361" w:rsidRDefault="00C66361" w:rsidP="00D31910">
      <w:pPr>
        <w:rPr>
          <w:rFonts w:ascii="Times New Roman" w:eastAsia="Times New Roman" w:hAnsi="Times New Roman" w:cs="Times New Roman"/>
          <w:noProof/>
          <w:kern w:val="0"/>
          <w:lang w:eastAsia="es-GT"/>
          <w14:ligatures w14:val="none"/>
        </w:rPr>
      </w:pPr>
    </w:p>
    <w:p w14:paraId="2864C444" w14:textId="77777777" w:rsidR="00C66361" w:rsidRDefault="00C66361" w:rsidP="00D31910">
      <w:pPr>
        <w:rPr>
          <w:rFonts w:ascii="Times New Roman" w:eastAsia="Times New Roman" w:hAnsi="Times New Roman" w:cs="Times New Roman"/>
          <w:noProof/>
          <w:kern w:val="0"/>
          <w:lang w:eastAsia="es-GT"/>
          <w14:ligatures w14:val="none"/>
        </w:rPr>
      </w:pPr>
    </w:p>
    <w:p w14:paraId="4CE60436" w14:textId="77777777" w:rsidR="00C66361" w:rsidRDefault="00C66361" w:rsidP="00D31910">
      <w:pPr>
        <w:rPr>
          <w:rFonts w:ascii="Times New Roman" w:eastAsia="Times New Roman" w:hAnsi="Times New Roman" w:cs="Times New Roman"/>
          <w:noProof/>
          <w:kern w:val="0"/>
          <w:lang w:eastAsia="es-GT"/>
          <w14:ligatures w14:val="none"/>
        </w:rPr>
      </w:pPr>
    </w:p>
    <w:p w14:paraId="6677FB4F" w14:textId="77777777" w:rsidR="00C66361" w:rsidRDefault="00C66361" w:rsidP="00D31910">
      <w:pPr>
        <w:rPr>
          <w:rFonts w:ascii="Times New Roman" w:eastAsia="Times New Roman" w:hAnsi="Times New Roman" w:cs="Times New Roman"/>
          <w:noProof/>
          <w:kern w:val="0"/>
          <w:lang w:eastAsia="es-GT"/>
          <w14:ligatures w14:val="none"/>
        </w:rPr>
      </w:pPr>
    </w:p>
    <w:p w14:paraId="535DD8A1" w14:textId="0C3EF635" w:rsidR="00D31910" w:rsidRPr="00D31910" w:rsidRDefault="00D33D7E" w:rsidP="00D31910">
      <w:pPr>
        <w:rPr>
          <w:rFonts w:ascii="Arial" w:eastAsia="Calibri" w:hAnsi="Arial" w:cs="Arial"/>
          <w:b/>
          <w:kern w:val="0"/>
          <w:lang w:val="es-419"/>
          <w14:ligatures w14:val="none"/>
        </w:rPr>
      </w:pPr>
      <w:r w:rsidRPr="00D33D7E">
        <w:rPr>
          <w:rFonts w:ascii="Times New Roman" w:eastAsia="Times New Roman" w:hAnsi="Times New Roman" w:cs="Times New Roman"/>
          <w:noProof/>
          <w:kern w:val="0"/>
          <w:lang w:eastAsia="es-GT"/>
          <w14:ligatures w14:val="none"/>
        </w:rPr>
        <w:drawing>
          <wp:inline distT="0" distB="0" distL="0" distR="0" wp14:anchorId="245C8261" wp14:editId="4C078AC8">
            <wp:extent cx="5591175" cy="2961005"/>
            <wp:effectExtent l="0" t="0" r="9525" b="0"/>
            <wp:docPr id="18" name="Imagen 18" descr="C:\Users\nancy.anzueto\Downloads\WhatsApp Image 2023-12-19 at 3.46.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anzueto\Downloads\WhatsApp Image 2023-12-19 at 3.46.41 PM.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91175" cy="2961005"/>
                    </a:xfrm>
                    <a:prstGeom prst="rect">
                      <a:avLst/>
                    </a:prstGeom>
                    <a:noFill/>
                    <a:ln>
                      <a:noFill/>
                    </a:ln>
                  </pic:spPr>
                </pic:pic>
              </a:graphicData>
            </a:graphic>
          </wp:inline>
        </w:drawing>
      </w:r>
    </w:p>
    <w:p w14:paraId="524C8057" w14:textId="77777777" w:rsidR="00D31910" w:rsidRPr="00D31910" w:rsidRDefault="00D31910" w:rsidP="00D31910">
      <w:pPr>
        <w:rPr>
          <w:rFonts w:ascii="Arial" w:hAnsi="Arial" w:cs="Arial"/>
          <w:b/>
          <w:bCs/>
          <w:color w:val="1C4A80"/>
        </w:rPr>
      </w:pPr>
    </w:p>
    <w:p w14:paraId="5BE45A01" w14:textId="42350B32" w:rsidR="00D31910" w:rsidRPr="00D31910" w:rsidRDefault="00D31910" w:rsidP="00D31910">
      <w:pPr>
        <w:rPr>
          <w:rFonts w:ascii="Arial" w:hAnsi="Arial" w:cs="Arial"/>
          <w:b/>
          <w:bCs/>
          <w:color w:val="1C4A80"/>
        </w:rPr>
      </w:pPr>
    </w:p>
    <w:p w14:paraId="625DAE61" w14:textId="4AD4C804" w:rsidR="00D31910" w:rsidRPr="00D31910" w:rsidRDefault="00D31910" w:rsidP="00D31910">
      <w:pPr>
        <w:rPr>
          <w:rFonts w:ascii="Arial" w:hAnsi="Arial" w:cs="Arial"/>
          <w:b/>
          <w:bCs/>
          <w:color w:val="1C4A80"/>
        </w:rPr>
      </w:pPr>
    </w:p>
    <w:p w14:paraId="0C851BCC" w14:textId="54F7079D" w:rsidR="00C66361" w:rsidRDefault="00C66361" w:rsidP="00D33D7E">
      <w:pPr>
        <w:jc w:val="center"/>
        <w:rPr>
          <w:rFonts w:ascii="Arial" w:eastAsia="Batang" w:hAnsi="Arial" w:cs="Arial"/>
          <w:b/>
          <w:noProof/>
          <w:color w:val="000000"/>
          <w:kern w:val="0"/>
          <w:lang w:eastAsia="ko-KR"/>
          <w14:ligatures w14:val="none"/>
        </w:rPr>
      </w:pPr>
      <w:r w:rsidRPr="00D33D7E">
        <w:rPr>
          <w:rFonts w:ascii="Arial" w:eastAsia="Batang" w:hAnsi="Arial" w:cs="Arial"/>
          <w:b/>
          <w:noProof/>
          <w:color w:val="000000"/>
          <w:kern w:val="0"/>
          <w:lang w:eastAsia="es-GT"/>
          <w14:ligatures w14:val="none"/>
        </w:rPr>
        <w:drawing>
          <wp:inline distT="0" distB="0" distL="0" distR="0" wp14:anchorId="23EBE5CF" wp14:editId="5DCAE535">
            <wp:extent cx="5562079" cy="2535555"/>
            <wp:effectExtent l="0" t="0" r="635" b="0"/>
            <wp:docPr id="17" name="Imagen 17" descr="C:\Users\nancy.anzueto\Downloads\WhatsApp Image 2023-12-19 at 3.40.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ncy.anzueto\Downloads\WhatsApp Image 2023-12-19 at 3.40.00 PM.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0503" cy="2548512"/>
                    </a:xfrm>
                    <a:prstGeom prst="rect">
                      <a:avLst/>
                    </a:prstGeom>
                    <a:noFill/>
                    <a:ln>
                      <a:noFill/>
                    </a:ln>
                  </pic:spPr>
                </pic:pic>
              </a:graphicData>
            </a:graphic>
          </wp:inline>
        </w:drawing>
      </w:r>
    </w:p>
    <w:p w14:paraId="4DDF3DD3" w14:textId="7AEDD6E7" w:rsidR="00A3409F" w:rsidRDefault="00D31910" w:rsidP="00464077">
      <w:pPr>
        <w:rPr>
          <w:rFonts w:ascii="Arial" w:hAnsi="Arial" w:cs="Arial"/>
          <w:b/>
          <w:bCs/>
          <w:color w:val="002060"/>
          <w:sz w:val="56"/>
          <w:szCs w:val="56"/>
        </w:rPr>
      </w:pPr>
      <w:r>
        <w:rPr>
          <w:rFonts w:ascii="Arial" w:hAnsi="Arial" w:cs="Arial"/>
          <w:b/>
          <w:bCs/>
          <w:noProof/>
          <w:color w:val="1C4A80"/>
          <w:lang w:eastAsia="es-GT"/>
        </w:rPr>
        <w:lastRenderedPageBreak/>
        <w:drawing>
          <wp:anchor distT="0" distB="0" distL="114300" distR="114300" simplePos="0" relativeHeight="251716608" behindDoc="0" locked="0" layoutInCell="1" allowOverlap="1" wp14:anchorId="115A6783" wp14:editId="7FE4A522">
            <wp:simplePos x="0" y="0"/>
            <wp:positionH relativeFrom="page">
              <wp:align>right</wp:align>
            </wp:positionH>
            <wp:positionV relativeFrom="page">
              <wp:align>top</wp:align>
            </wp:positionV>
            <wp:extent cx="7769225" cy="10053955"/>
            <wp:effectExtent l="0" t="0" r="3175" b="4445"/>
            <wp:wrapSquare wrapText="bothSides"/>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7356" name="Imagen 6961473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9225" cy="10053955"/>
                    </a:xfrm>
                    <a:prstGeom prst="rect">
                      <a:avLst/>
                    </a:prstGeom>
                  </pic:spPr>
                </pic:pic>
              </a:graphicData>
            </a:graphic>
            <wp14:sizeRelH relativeFrom="margin">
              <wp14:pctWidth>0</wp14:pctWidth>
            </wp14:sizeRelH>
            <wp14:sizeRelV relativeFrom="margin">
              <wp14:pctHeight>0</wp14:pctHeight>
            </wp14:sizeRelV>
          </wp:anchor>
        </w:drawing>
      </w:r>
    </w:p>
    <w:p w14:paraId="2D322908" w14:textId="3DA21304" w:rsidR="00D31910" w:rsidRDefault="00D31910" w:rsidP="00464077">
      <w:pPr>
        <w:rPr>
          <w:rFonts w:ascii="Arial" w:hAnsi="Arial" w:cs="Arial"/>
          <w:b/>
          <w:bCs/>
          <w:color w:val="002060"/>
          <w:sz w:val="56"/>
          <w:szCs w:val="56"/>
        </w:rPr>
      </w:pPr>
    </w:p>
    <w:p w14:paraId="0DC059EC" w14:textId="0C8ED7DD" w:rsidR="00D31910" w:rsidRDefault="00D31910" w:rsidP="00464077">
      <w:pPr>
        <w:rPr>
          <w:rFonts w:ascii="Arial" w:hAnsi="Arial" w:cs="Arial"/>
          <w:b/>
          <w:bCs/>
          <w:color w:val="002060"/>
          <w:sz w:val="56"/>
          <w:szCs w:val="56"/>
        </w:rPr>
      </w:pPr>
    </w:p>
    <w:p w14:paraId="5EFBF54D" w14:textId="3005D492" w:rsidR="00D31910" w:rsidRDefault="00D31910" w:rsidP="00464077">
      <w:pPr>
        <w:rPr>
          <w:rFonts w:ascii="Arial" w:hAnsi="Arial" w:cs="Arial"/>
          <w:b/>
          <w:bCs/>
          <w:color w:val="002060"/>
          <w:sz w:val="56"/>
          <w:szCs w:val="56"/>
        </w:rPr>
      </w:pPr>
    </w:p>
    <w:p w14:paraId="6AB8A207" w14:textId="4996C070" w:rsidR="00D31910" w:rsidRDefault="00D31910" w:rsidP="00464077">
      <w:pPr>
        <w:rPr>
          <w:rFonts w:ascii="Arial" w:hAnsi="Arial" w:cs="Arial"/>
          <w:b/>
          <w:bCs/>
          <w:color w:val="002060"/>
          <w:sz w:val="56"/>
          <w:szCs w:val="56"/>
        </w:rPr>
      </w:pPr>
    </w:p>
    <w:p w14:paraId="376176E8" w14:textId="1274793C" w:rsidR="00D31910" w:rsidRDefault="00D31910" w:rsidP="00464077">
      <w:pPr>
        <w:rPr>
          <w:rFonts w:ascii="Arial" w:hAnsi="Arial" w:cs="Arial"/>
          <w:b/>
          <w:bCs/>
          <w:color w:val="002060"/>
          <w:sz w:val="56"/>
          <w:szCs w:val="56"/>
        </w:rPr>
      </w:pPr>
    </w:p>
    <w:p w14:paraId="195B9CD6" w14:textId="08A5B623" w:rsidR="00D31910" w:rsidRDefault="00D31910" w:rsidP="00464077">
      <w:pPr>
        <w:rPr>
          <w:rFonts w:ascii="Arial" w:hAnsi="Arial" w:cs="Arial"/>
          <w:b/>
          <w:bCs/>
          <w:color w:val="002060"/>
          <w:sz w:val="56"/>
          <w:szCs w:val="56"/>
        </w:rPr>
      </w:pPr>
    </w:p>
    <w:p w14:paraId="759B35B3" w14:textId="3B4F8456" w:rsidR="00D31910" w:rsidRDefault="00D31910" w:rsidP="00464077">
      <w:pPr>
        <w:rPr>
          <w:rFonts w:ascii="Arial" w:hAnsi="Arial" w:cs="Arial"/>
          <w:b/>
          <w:bCs/>
          <w:color w:val="002060"/>
          <w:sz w:val="56"/>
          <w:szCs w:val="56"/>
        </w:rPr>
      </w:pPr>
    </w:p>
    <w:p w14:paraId="7494AC6F" w14:textId="29337297" w:rsidR="00D31910" w:rsidRDefault="00D31910" w:rsidP="00464077">
      <w:pPr>
        <w:rPr>
          <w:rFonts w:ascii="Arial" w:hAnsi="Arial" w:cs="Arial"/>
          <w:b/>
          <w:bCs/>
          <w:color w:val="002060"/>
          <w:sz w:val="56"/>
          <w:szCs w:val="56"/>
        </w:rPr>
      </w:pPr>
    </w:p>
    <w:p w14:paraId="0CA1A40D" w14:textId="6FDEFE45" w:rsidR="00D31910" w:rsidRPr="00A3409F" w:rsidRDefault="00D31910" w:rsidP="00DD3BC4">
      <w:pPr>
        <w:pStyle w:val="Prrafodelista"/>
        <w:numPr>
          <w:ilvl w:val="0"/>
          <w:numId w:val="11"/>
        </w:numPr>
        <w:jc w:val="center"/>
        <w:rPr>
          <w:rFonts w:ascii="Arial" w:hAnsi="Arial" w:cs="Arial"/>
          <w:b/>
          <w:bCs/>
          <w:color w:val="002060"/>
          <w:sz w:val="56"/>
          <w:szCs w:val="56"/>
          <w:lang w:val="en-US"/>
        </w:rPr>
      </w:pPr>
      <w:r>
        <w:rPr>
          <w:rFonts w:ascii="Arial" w:hAnsi="Arial" w:cs="Arial"/>
          <w:b/>
          <w:bCs/>
          <w:color w:val="002060"/>
          <w:sz w:val="56"/>
          <w:szCs w:val="56"/>
          <w:lang w:val="en-US"/>
        </w:rPr>
        <w:t>LOGROS INSTITUCIONALES</w:t>
      </w:r>
    </w:p>
    <w:p w14:paraId="35BFC42D" w14:textId="0AA972C1" w:rsidR="00D31910" w:rsidRDefault="00D31910" w:rsidP="00464077">
      <w:pPr>
        <w:rPr>
          <w:rFonts w:ascii="Arial" w:hAnsi="Arial" w:cs="Arial"/>
          <w:b/>
          <w:bCs/>
          <w:color w:val="002060"/>
          <w:sz w:val="56"/>
          <w:szCs w:val="56"/>
        </w:rPr>
      </w:pPr>
    </w:p>
    <w:p w14:paraId="21A41AE6" w14:textId="228F3248" w:rsidR="00D31910" w:rsidRDefault="00D31910" w:rsidP="00464077">
      <w:pPr>
        <w:rPr>
          <w:rFonts w:ascii="Arial" w:hAnsi="Arial" w:cs="Arial"/>
          <w:b/>
          <w:bCs/>
          <w:color w:val="002060"/>
          <w:sz w:val="56"/>
          <w:szCs w:val="56"/>
        </w:rPr>
      </w:pPr>
    </w:p>
    <w:p w14:paraId="6A88AAB4" w14:textId="188AB7FE" w:rsidR="00D31910" w:rsidRDefault="00D31910" w:rsidP="00464077">
      <w:pPr>
        <w:rPr>
          <w:rFonts w:ascii="Arial" w:hAnsi="Arial" w:cs="Arial"/>
          <w:b/>
          <w:bCs/>
          <w:color w:val="002060"/>
          <w:sz w:val="56"/>
          <w:szCs w:val="56"/>
        </w:rPr>
      </w:pPr>
    </w:p>
    <w:p w14:paraId="1CC14B1D" w14:textId="7801CD76" w:rsidR="00D31910" w:rsidRDefault="00D31910" w:rsidP="00464077">
      <w:pPr>
        <w:rPr>
          <w:rFonts w:ascii="Arial" w:hAnsi="Arial" w:cs="Arial"/>
          <w:b/>
          <w:bCs/>
          <w:color w:val="002060"/>
          <w:sz w:val="56"/>
          <w:szCs w:val="56"/>
        </w:rPr>
      </w:pPr>
    </w:p>
    <w:p w14:paraId="78342FEF" w14:textId="48AA6250" w:rsidR="00D31910" w:rsidRDefault="00D31910" w:rsidP="00464077">
      <w:pPr>
        <w:rPr>
          <w:rFonts w:ascii="Arial" w:hAnsi="Arial" w:cs="Arial"/>
          <w:b/>
          <w:bCs/>
          <w:color w:val="002060"/>
          <w:sz w:val="56"/>
          <w:szCs w:val="56"/>
        </w:rPr>
      </w:pPr>
    </w:p>
    <w:p w14:paraId="4B8A71CD" w14:textId="3B6E1613" w:rsidR="00D31910" w:rsidRDefault="00D31910" w:rsidP="00464077">
      <w:pPr>
        <w:rPr>
          <w:rFonts w:ascii="Arial" w:hAnsi="Arial" w:cs="Arial"/>
          <w:b/>
          <w:bCs/>
          <w:color w:val="002060"/>
          <w:sz w:val="56"/>
          <w:szCs w:val="56"/>
        </w:rPr>
      </w:pPr>
    </w:p>
    <w:p w14:paraId="0951BA30" w14:textId="505725B0" w:rsidR="00D31910" w:rsidRDefault="00D31910" w:rsidP="00464077">
      <w:pPr>
        <w:rPr>
          <w:rFonts w:ascii="Arial" w:hAnsi="Arial" w:cs="Arial"/>
          <w:b/>
          <w:bCs/>
          <w:color w:val="002060"/>
          <w:sz w:val="56"/>
          <w:szCs w:val="56"/>
        </w:rPr>
      </w:pPr>
    </w:p>
    <w:p w14:paraId="3A4DA276" w14:textId="51B77AF2" w:rsidR="00D31910" w:rsidRDefault="00D31910" w:rsidP="00464077">
      <w:pPr>
        <w:rPr>
          <w:rFonts w:ascii="Arial" w:hAnsi="Arial" w:cs="Arial"/>
          <w:b/>
          <w:bCs/>
          <w:color w:val="002060"/>
          <w:sz w:val="56"/>
          <w:szCs w:val="56"/>
        </w:rPr>
      </w:pPr>
    </w:p>
    <w:p w14:paraId="06F46830" w14:textId="7AE755E1" w:rsidR="00D31910" w:rsidRDefault="00D31910" w:rsidP="00464077">
      <w:pPr>
        <w:rPr>
          <w:rFonts w:ascii="Arial" w:hAnsi="Arial" w:cs="Arial"/>
          <w:b/>
          <w:bCs/>
          <w:color w:val="002060"/>
          <w:sz w:val="56"/>
          <w:szCs w:val="56"/>
        </w:rPr>
      </w:pPr>
    </w:p>
    <w:p w14:paraId="17D6A449" w14:textId="10633E45" w:rsidR="00D31910" w:rsidRDefault="00D31910" w:rsidP="00464077">
      <w:pPr>
        <w:rPr>
          <w:rFonts w:ascii="Arial" w:hAnsi="Arial" w:cs="Arial"/>
          <w:b/>
          <w:bCs/>
          <w:color w:val="002060"/>
          <w:sz w:val="56"/>
          <w:szCs w:val="56"/>
        </w:rPr>
      </w:pPr>
    </w:p>
    <w:p w14:paraId="4A58860D" w14:textId="46F39815" w:rsidR="00D31910" w:rsidRDefault="00D31910" w:rsidP="00464077">
      <w:pPr>
        <w:rPr>
          <w:rFonts w:ascii="Arial" w:hAnsi="Arial" w:cs="Arial"/>
          <w:b/>
          <w:bCs/>
          <w:color w:val="002060"/>
          <w:sz w:val="56"/>
          <w:szCs w:val="56"/>
        </w:rPr>
      </w:pPr>
    </w:p>
    <w:p w14:paraId="0A1E48DB" w14:textId="5F8F989C" w:rsidR="00D31910" w:rsidRDefault="00D31910" w:rsidP="00464077">
      <w:pPr>
        <w:rPr>
          <w:rFonts w:ascii="Arial" w:hAnsi="Arial" w:cs="Arial"/>
          <w:b/>
          <w:bCs/>
          <w:color w:val="002060"/>
          <w:sz w:val="56"/>
          <w:szCs w:val="56"/>
        </w:rPr>
      </w:pPr>
    </w:p>
    <w:p w14:paraId="4E7677DC" w14:textId="77777777" w:rsidR="00D31910" w:rsidRPr="00323275" w:rsidRDefault="00D31910" w:rsidP="00D31910">
      <w:pPr>
        <w:rPr>
          <w:rFonts w:ascii="Arial" w:eastAsia="Times New Roman" w:hAnsi="Arial" w:cs="Arial"/>
          <w:b/>
          <w:color w:val="2F5496" w:themeColor="accent1" w:themeShade="BF"/>
          <w:kern w:val="0"/>
          <w14:ligatures w14:val="none"/>
        </w:rPr>
      </w:pPr>
      <w:bookmarkStart w:id="438" w:name="CONSOLIDADO31"/>
      <w:r w:rsidRPr="00323275">
        <w:rPr>
          <w:rFonts w:ascii="Arial" w:eastAsia="Times New Roman" w:hAnsi="Arial" w:cs="Arial"/>
          <w:b/>
          <w:color w:val="2F5496" w:themeColor="accent1" w:themeShade="BF"/>
          <w:kern w:val="0"/>
          <w14:ligatures w14:val="none"/>
        </w:rPr>
        <w:t>3.1 Consolidado de logros institucionales.</w:t>
      </w:r>
    </w:p>
    <w:bookmarkEnd w:id="438"/>
    <w:p w14:paraId="5ED5ACEE" w14:textId="77777777" w:rsidR="00E07FBA" w:rsidRDefault="00E07FBA" w:rsidP="00D31910">
      <w:pPr>
        <w:suppressAutoHyphens/>
        <w:autoSpaceDE w:val="0"/>
        <w:autoSpaceDN w:val="0"/>
        <w:adjustRightInd w:val="0"/>
        <w:spacing w:line="360" w:lineRule="auto"/>
        <w:jc w:val="both"/>
        <w:textAlignment w:val="center"/>
        <w:rPr>
          <w:rFonts w:ascii="Montserrat" w:eastAsia="Times New Roman" w:hAnsi="Montserrat" w:cs="Times New Roman"/>
          <w:b/>
          <w:noProof/>
          <w:color w:val="000000"/>
          <w:kern w:val="0"/>
          <w:lang w:eastAsia="es-GT"/>
          <w14:ligatures w14:val="none"/>
        </w:rPr>
      </w:pPr>
    </w:p>
    <w:p w14:paraId="4395577B" w14:textId="77777777" w:rsidR="00E07FBA" w:rsidRDefault="00E07FBA" w:rsidP="00D31910">
      <w:pPr>
        <w:suppressAutoHyphens/>
        <w:autoSpaceDE w:val="0"/>
        <w:autoSpaceDN w:val="0"/>
        <w:adjustRightInd w:val="0"/>
        <w:spacing w:line="360" w:lineRule="auto"/>
        <w:jc w:val="both"/>
        <w:textAlignment w:val="center"/>
        <w:rPr>
          <w:rFonts w:ascii="Montserrat" w:eastAsia="Times New Roman" w:hAnsi="Montserrat" w:cs="Times New Roman"/>
          <w:b/>
          <w:noProof/>
          <w:color w:val="000000"/>
          <w:kern w:val="0"/>
          <w:lang w:eastAsia="es-GT"/>
          <w14:ligatures w14:val="none"/>
        </w:rPr>
      </w:pPr>
      <w:r>
        <w:rPr>
          <w:rFonts w:ascii="Montserrat" w:eastAsia="Times New Roman" w:hAnsi="Montserrat" w:cs="Times New Roman"/>
          <w:b/>
          <w:noProof/>
          <w:color w:val="000000"/>
          <w:kern w:val="0"/>
          <w:lang w:eastAsia="es-GT"/>
          <w14:ligatures w14:val="none"/>
        </w:rPr>
        <w:t xml:space="preserve">     </w:t>
      </w:r>
    </w:p>
    <w:tbl>
      <w:tblPr>
        <w:tblStyle w:val="Tablaconcuadrcula1"/>
        <w:tblW w:w="9209" w:type="dxa"/>
        <w:tblLook w:val="04A0" w:firstRow="1" w:lastRow="0" w:firstColumn="1" w:lastColumn="0" w:noHBand="0" w:noVBand="1"/>
      </w:tblPr>
      <w:tblGrid>
        <w:gridCol w:w="603"/>
        <w:gridCol w:w="8606"/>
      </w:tblGrid>
      <w:tr w:rsidR="00E07FBA" w:rsidRPr="00E07FBA" w14:paraId="094BD946" w14:textId="77777777" w:rsidTr="00E07FBA">
        <w:trPr>
          <w:trHeight w:val="275"/>
        </w:trPr>
        <w:tc>
          <w:tcPr>
            <w:tcW w:w="603" w:type="dxa"/>
            <w:shd w:val="clear" w:color="auto" w:fill="2E74B5"/>
            <w:noWrap/>
            <w:hideMark/>
          </w:tcPr>
          <w:p w14:paraId="5349E206"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b/>
                <w:bCs/>
                <w:color w:val="FFFFFF"/>
              </w:rPr>
            </w:pPr>
            <w:r w:rsidRPr="00E07FBA">
              <w:rPr>
                <w:rFonts w:ascii="Arial" w:eastAsia="Times New Roman" w:hAnsi="Arial" w:cs="Arial"/>
                <w:b/>
                <w:bCs/>
                <w:color w:val="FFFFFF"/>
              </w:rPr>
              <w:t>No.</w:t>
            </w:r>
          </w:p>
        </w:tc>
        <w:tc>
          <w:tcPr>
            <w:tcW w:w="8606" w:type="dxa"/>
            <w:shd w:val="clear" w:color="auto" w:fill="2E74B5"/>
            <w:hideMark/>
          </w:tcPr>
          <w:p w14:paraId="5470DFF0"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b/>
                <w:bCs/>
                <w:color w:val="FFFFFF"/>
              </w:rPr>
            </w:pPr>
            <w:r w:rsidRPr="00E07FBA">
              <w:rPr>
                <w:rFonts w:ascii="Arial" w:eastAsia="Times New Roman" w:hAnsi="Arial" w:cs="Arial"/>
                <w:b/>
                <w:bCs/>
                <w:color w:val="FFFFFF"/>
              </w:rPr>
              <w:t>PRINCIPALES AVANCES O LOGROS AL 19 DE DICIEMBRE DEL 2023</w:t>
            </w:r>
          </w:p>
        </w:tc>
      </w:tr>
      <w:tr w:rsidR="00E07FBA" w:rsidRPr="00E07FBA" w14:paraId="3EF0C5EE" w14:textId="77777777" w:rsidTr="008F6CF2">
        <w:trPr>
          <w:trHeight w:val="984"/>
        </w:trPr>
        <w:tc>
          <w:tcPr>
            <w:tcW w:w="603" w:type="dxa"/>
            <w:noWrap/>
            <w:hideMark/>
          </w:tcPr>
          <w:p w14:paraId="3DDB192A"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color w:val="000000"/>
              </w:rPr>
            </w:pPr>
            <w:r w:rsidRPr="00E07FBA">
              <w:rPr>
                <w:rFonts w:ascii="Arial" w:eastAsia="Times New Roman" w:hAnsi="Arial" w:cs="Arial"/>
                <w:color w:val="000000"/>
              </w:rPr>
              <w:t>1</w:t>
            </w:r>
          </w:p>
        </w:tc>
        <w:tc>
          <w:tcPr>
            <w:tcW w:w="8606" w:type="dxa"/>
            <w:hideMark/>
          </w:tcPr>
          <w:p w14:paraId="196125B8" w14:textId="77777777" w:rsidR="00E07FBA" w:rsidRPr="00E07FBA" w:rsidRDefault="00E07FBA" w:rsidP="00E07FBA">
            <w:pPr>
              <w:suppressAutoHyphens/>
              <w:autoSpaceDE w:val="0"/>
              <w:autoSpaceDN w:val="0"/>
              <w:adjustRightInd w:val="0"/>
              <w:spacing w:line="360" w:lineRule="auto"/>
              <w:jc w:val="both"/>
              <w:textAlignment w:val="center"/>
              <w:rPr>
                <w:rFonts w:ascii="Arial" w:eastAsia="Times New Roman" w:hAnsi="Arial" w:cs="Arial"/>
                <w:color w:val="000000"/>
              </w:rPr>
            </w:pPr>
            <w:r w:rsidRPr="00E07FBA">
              <w:rPr>
                <w:rFonts w:ascii="Arial" w:eastAsia="Times New Roman" w:hAnsi="Arial" w:cs="Arial"/>
                <w:color w:val="000000"/>
              </w:rPr>
              <w:t>Se cumplió con garantizar la seguridad, la integridad física y proteger la vida del Presidente, Vicepresidente de la República y la de sus respectivas familias.</w:t>
            </w:r>
          </w:p>
        </w:tc>
      </w:tr>
      <w:tr w:rsidR="00E07FBA" w:rsidRPr="00E07FBA" w14:paraId="13CFF7BF" w14:textId="77777777" w:rsidTr="008F6CF2">
        <w:trPr>
          <w:trHeight w:val="1032"/>
        </w:trPr>
        <w:tc>
          <w:tcPr>
            <w:tcW w:w="603" w:type="dxa"/>
            <w:noWrap/>
            <w:hideMark/>
          </w:tcPr>
          <w:p w14:paraId="35E61D3E"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color w:val="000000"/>
              </w:rPr>
            </w:pPr>
            <w:r w:rsidRPr="00E07FBA">
              <w:rPr>
                <w:rFonts w:ascii="Arial" w:eastAsia="Times New Roman" w:hAnsi="Arial" w:cs="Arial"/>
                <w:color w:val="000000"/>
              </w:rPr>
              <w:t>2</w:t>
            </w:r>
          </w:p>
        </w:tc>
        <w:tc>
          <w:tcPr>
            <w:tcW w:w="8606" w:type="dxa"/>
            <w:noWrap/>
            <w:hideMark/>
          </w:tcPr>
          <w:p w14:paraId="57FCAEEF" w14:textId="77777777" w:rsidR="00E07FBA" w:rsidRPr="00E07FBA" w:rsidRDefault="00E07FBA" w:rsidP="00E07FBA">
            <w:pPr>
              <w:suppressAutoHyphens/>
              <w:autoSpaceDE w:val="0"/>
              <w:autoSpaceDN w:val="0"/>
              <w:adjustRightInd w:val="0"/>
              <w:spacing w:line="360" w:lineRule="auto"/>
              <w:jc w:val="both"/>
              <w:textAlignment w:val="center"/>
              <w:rPr>
                <w:rFonts w:ascii="Arial" w:eastAsia="Times New Roman" w:hAnsi="Arial" w:cs="Arial"/>
                <w:color w:val="000000"/>
              </w:rPr>
            </w:pPr>
            <w:r w:rsidRPr="00E07FBA">
              <w:rPr>
                <w:rFonts w:ascii="Arial" w:eastAsia="Times New Roman" w:hAnsi="Arial" w:cs="Arial"/>
                <w:color w:val="000000"/>
              </w:rPr>
              <w:t>Se brindó apoyo administrativo y logístico en todas las actividades oficiales y personales del Señor Presidente, Vicepresidente de la República y la de sus respectivas familias.</w:t>
            </w:r>
          </w:p>
        </w:tc>
      </w:tr>
      <w:tr w:rsidR="00E07FBA" w:rsidRPr="00E07FBA" w14:paraId="3CAFED5F" w14:textId="77777777" w:rsidTr="008F6CF2">
        <w:trPr>
          <w:trHeight w:val="744"/>
        </w:trPr>
        <w:tc>
          <w:tcPr>
            <w:tcW w:w="603" w:type="dxa"/>
            <w:noWrap/>
            <w:hideMark/>
          </w:tcPr>
          <w:p w14:paraId="2C600399"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color w:val="000000"/>
              </w:rPr>
            </w:pPr>
            <w:r w:rsidRPr="00E07FBA">
              <w:rPr>
                <w:rFonts w:ascii="Arial" w:eastAsia="Times New Roman" w:hAnsi="Arial" w:cs="Arial"/>
                <w:color w:val="000000"/>
              </w:rPr>
              <w:t>3</w:t>
            </w:r>
          </w:p>
        </w:tc>
        <w:tc>
          <w:tcPr>
            <w:tcW w:w="8606" w:type="dxa"/>
            <w:noWrap/>
            <w:hideMark/>
          </w:tcPr>
          <w:p w14:paraId="7A76DAAC" w14:textId="77777777" w:rsidR="00E07FBA" w:rsidRPr="00E07FBA" w:rsidRDefault="00E07FBA" w:rsidP="00E07FBA">
            <w:pPr>
              <w:suppressAutoHyphens/>
              <w:autoSpaceDE w:val="0"/>
              <w:autoSpaceDN w:val="0"/>
              <w:adjustRightInd w:val="0"/>
              <w:spacing w:line="360" w:lineRule="auto"/>
              <w:jc w:val="both"/>
              <w:textAlignment w:val="center"/>
              <w:rPr>
                <w:rFonts w:ascii="Arial" w:eastAsia="Times New Roman" w:hAnsi="Arial" w:cs="Arial"/>
                <w:color w:val="000000"/>
              </w:rPr>
            </w:pPr>
            <w:r w:rsidRPr="00E07FBA">
              <w:rPr>
                <w:rFonts w:ascii="Arial" w:eastAsia="Times New Roman" w:hAnsi="Arial" w:cs="Arial"/>
                <w:color w:val="000000"/>
              </w:rPr>
              <w:t>Se ejecutó el programa de capacitación y profesionalización, así como actividades de mejora en el bienestar del personal.</w:t>
            </w:r>
          </w:p>
        </w:tc>
      </w:tr>
      <w:tr w:rsidR="00E07FBA" w:rsidRPr="00E07FBA" w14:paraId="46F3486B" w14:textId="77777777" w:rsidTr="008F6CF2">
        <w:trPr>
          <w:trHeight w:val="720"/>
        </w:trPr>
        <w:tc>
          <w:tcPr>
            <w:tcW w:w="603" w:type="dxa"/>
            <w:noWrap/>
            <w:hideMark/>
          </w:tcPr>
          <w:p w14:paraId="44323D23"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color w:val="000000"/>
              </w:rPr>
            </w:pPr>
            <w:r w:rsidRPr="00E07FBA">
              <w:rPr>
                <w:rFonts w:ascii="Arial" w:eastAsia="Times New Roman" w:hAnsi="Arial" w:cs="Arial"/>
                <w:color w:val="000000"/>
              </w:rPr>
              <w:t>4</w:t>
            </w:r>
          </w:p>
        </w:tc>
        <w:tc>
          <w:tcPr>
            <w:tcW w:w="8606" w:type="dxa"/>
            <w:noWrap/>
            <w:hideMark/>
          </w:tcPr>
          <w:p w14:paraId="56604992" w14:textId="77777777" w:rsidR="00E07FBA" w:rsidRPr="00E07FBA" w:rsidRDefault="00E07FBA" w:rsidP="00E07FBA">
            <w:pPr>
              <w:suppressAutoHyphens/>
              <w:autoSpaceDE w:val="0"/>
              <w:autoSpaceDN w:val="0"/>
              <w:adjustRightInd w:val="0"/>
              <w:spacing w:line="360" w:lineRule="auto"/>
              <w:jc w:val="both"/>
              <w:textAlignment w:val="center"/>
              <w:rPr>
                <w:rFonts w:ascii="Arial" w:eastAsia="Times New Roman" w:hAnsi="Arial" w:cs="Arial"/>
                <w:color w:val="000000"/>
              </w:rPr>
            </w:pPr>
            <w:r w:rsidRPr="00E07FBA">
              <w:rPr>
                <w:rFonts w:ascii="Arial" w:eastAsia="Times New Roman" w:hAnsi="Arial" w:cs="Arial"/>
                <w:color w:val="000000"/>
              </w:rPr>
              <w:t>Se realizaron mejoras en las instalaciones y equipo utilizado en la prestación de los servicios de seguridad y apoyo logístico de los funcionarios.</w:t>
            </w:r>
          </w:p>
        </w:tc>
      </w:tr>
      <w:tr w:rsidR="00E07FBA" w:rsidRPr="00E07FBA" w14:paraId="6D43FA2F" w14:textId="77777777" w:rsidTr="008F6CF2">
        <w:trPr>
          <w:trHeight w:val="1056"/>
        </w:trPr>
        <w:tc>
          <w:tcPr>
            <w:tcW w:w="603" w:type="dxa"/>
            <w:noWrap/>
            <w:hideMark/>
          </w:tcPr>
          <w:p w14:paraId="7E2E1DAA"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color w:val="000000"/>
              </w:rPr>
            </w:pPr>
            <w:r w:rsidRPr="00E07FBA">
              <w:rPr>
                <w:rFonts w:ascii="Arial" w:eastAsia="Times New Roman" w:hAnsi="Arial" w:cs="Arial"/>
                <w:color w:val="000000"/>
              </w:rPr>
              <w:t>5</w:t>
            </w:r>
          </w:p>
        </w:tc>
        <w:tc>
          <w:tcPr>
            <w:tcW w:w="8606" w:type="dxa"/>
            <w:noWrap/>
            <w:hideMark/>
          </w:tcPr>
          <w:p w14:paraId="4A34F912" w14:textId="77777777" w:rsidR="00E07FBA" w:rsidRPr="00E07FBA" w:rsidRDefault="00E07FBA" w:rsidP="00E07FBA">
            <w:pPr>
              <w:suppressAutoHyphens/>
              <w:autoSpaceDE w:val="0"/>
              <w:autoSpaceDN w:val="0"/>
              <w:adjustRightInd w:val="0"/>
              <w:spacing w:line="360" w:lineRule="auto"/>
              <w:jc w:val="both"/>
              <w:textAlignment w:val="center"/>
              <w:rPr>
                <w:rFonts w:ascii="Arial" w:eastAsia="Times New Roman" w:hAnsi="Arial" w:cs="Arial"/>
                <w:color w:val="000000"/>
              </w:rPr>
            </w:pPr>
            <w:r w:rsidRPr="00E07FBA">
              <w:rPr>
                <w:rFonts w:ascii="Arial" w:eastAsia="Times New Roman" w:hAnsi="Arial" w:cs="Arial"/>
                <w:color w:val="000000"/>
              </w:rPr>
              <w:t>La simplificación de trámites administrativos con la implementación del Decreto 5-2021, Ley para la Simplificación de Requisitos y Trámites Administrativos.</w:t>
            </w:r>
          </w:p>
        </w:tc>
      </w:tr>
      <w:tr w:rsidR="00E07FBA" w:rsidRPr="00E07FBA" w14:paraId="0BEFB6C6" w14:textId="77777777" w:rsidTr="008F6CF2">
        <w:trPr>
          <w:trHeight w:val="1716"/>
        </w:trPr>
        <w:tc>
          <w:tcPr>
            <w:tcW w:w="603" w:type="dxa"/>
            <w:noWrap/>
            <w:hideMark/>
          </w:tcPr>
          <w:p w14:paraId="63E1C453"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color w:val="000000"/>
              </w:rPr>
            </w:pPr>
            <w:r w:rsidRPr="00E07FBA">
              <w:rPr>
                <w:rFonts w:ascii="Arial" w:eastAsia="Times New Roman" w:hAnsi="Arial" w:cs="Arial"/>
                <w:color w:val="000000"/>
              </w:rPr>
              <w:t>6</w:t>
            </w:r>
          </w:p>
        </w:tc>
        <w:tc>
          <w:tcPr>
            <w:tcW w:w="8606" w:type="dxa"/>
            <w:noWrap/>
            <w:hideMark/>
          </w:tcPr>
          <w:p w14:paraId="673589AE" w14:textId="77777777" w:rsidR="00E07FBA" w:rsidRPr="00E07FBA" w:rsidRDefault="00E07FBA" w:rsidP="00E07FBA">
            <w:pPr>
              <w:suppressAutoHyphens/>
              <w:autoSpaceDE w:val="0"/>
              <w:autoSpaceDN w:val="0"/>
              <w:adjustRightInd w:val="0"/>
              <w:spacing w:line="360" w:lineRule="auto"/>
              <w:jc w:val="both"/>
              <w:textAlignment w:val="center"/>
              <w:rPr>
                <w:rFonts w:ascii="Arial" w:eastAsia="Times New Roman" w:hAnsi="Arial" w:cs="Arial"/>
                <w:color w:val="000000"/>
              </w:rPr>
            </w:pPr>
            <w:r w:rsidRPr="00E07FBA">
              <w:rPr>
                <w:rFonts w:ascii="Arial" w:eastAsia="Times New Roman" w:hAnsi="Arial" w:cs="Arial"/>
                <w:color w:val="000000"/>
              </w:rPr>
              <w:t>El Despacho Superior, a través de la Unidad de Información Pública alcanzó las siguientes puntuaciones: Año 2020 - 91 puntos, Año 2021 - 97 puntos y el Año 2022 - 100 puntos en el Informe de Cumplimiento SECAI-PDH, dichas puntuaciones reflejan el compromiso de la SAAS de transparentar el uso de los recursos de la institución.</w:t>
            </w:r>
          </w:p>
        </w:tc>
      </w:tr>
      <w:tr w:rsidR="00E07FBA" w:rsidRPr="00E07FBA" w14:paraId="01749AA2" w14:textId="77777777" w:rsidTr="008F6CF2">
        <w:trPr>
          <w:trHeight w:val="2232"/>
        </w:trPr>
        <w:tc>
          <w:tcPr>
            <w:tcW w:w="603" w:type="dxa"/>
            <w:noWrap/>
            <w:hideMark/>
          </w:tcPr>
          <w:p w14:paraId="06438640"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color w:val="000000"/>
              </w:rPr>
            </w:pPr>
            <w:r w:rsidRPr="00E07FBA">
              <w:rPr>
                <w:rFonts w:ascii="Arial" w:eastAsia="Times New Roman" w:hAnsi="Arial" w:cs="Arial"/>
                <w:color w:val="000000"/>
              </w:rPr>
              <w:t>7</w:t>
            </w:r>
          </w:p>
        </w:tc>
        <w:tc>
          <w:tcPr>
            <w:tcW w:w="8606" w:type="dxa"/>
            <w:noWrap/>
            <w:hideMark/>
          </w:tcPr>
          <w:p w14:paraId="67820131" w14:textId="77777777" w:rsidR="00E07FBA" w:rsidRPr="00E07FBA" w:rsidRDefault="00E07FBA" w:rsidP="00E07FBA">
            <w:pPr>
              <w:suppressAutoHyphens/>
              <w:autoSpaceDE w:val="0"/>
              <w:autoSpaceDN w:val="0"/>
              <w:adjustRightInd w:val="0"/>
              <w:spacing w:line="360" w:lineRule="auto"/>
              <w:jc w:val="both"/>
              <w:textAlignment w:val="center"/>
              <w:rPr>
                <w:rFonts w:ascii="Arial" w:eastAsia="Times New Roman" w:hAnsi="Arial" w:cs="Arial"/>
                <w:color w:val="000000"/>
              </w:rPr>
            </w:pPr>
            <w:r w:rsidRPr="00E07FBA">
              <w:rPr>
                <w:rFonts w:ascii="Arial" w:eastAsia="Times New Roman" w:hAnsi="Arial" w:cs="Arial"/>
                <w:color w:val="000000"/>
              </w:rPr>
              <w:t>La administración 2020-2024 a través de la Unidad de Planificación alcanzó los 99.5 puntos en la Ficha de Opinión Técnica elaborada por la Secretaría de Planificación y Programación de la Presidencia de la República de Guatemala -SEGEPLAN-, sobre los instrumentos de Planificación y Programación Institucional: Plan Estratégico Institucional (PEI) 2023-2033, Plan Operativo Multianual (POM) 2024-2028 y Plan Operativo Anual (POA) 2024.</w:t>
            </w:r>
          </w:p>
        </w:tc>
      </w:tr>
      <w:tr w:rsidR="00E07FBA" w:rsidRPr="00E07FBA" w14:paraId="3DC250DC" w14:textId="77777777" w:rsidTr="008F6CF2">
        <w:trPr>
          <w:trHeight w:val="1368"/>
        </w:trPr>
        <w:tc>
          <w:tcPr>
            <w:tcW w:w="603" w:type="dxa"/>
            <w:noWrap/>
            <w:hideMark/>
          </w:tcPr>
          <w:p w14:paraId="715CE68E" w14:textId="77777777" w:rsidR="00E07FBA" w:rsidRPr="00E07FBA" w:rsidRDefault="00E07FBA" w:rsidP="00E07FBA">
            <w:pPr>
              <w:suppressAutoHyphens/>
              <w:autoSpaceDE w:val="0"/>
              <w:autoSpaceDN w:val="0"/>
              <w:adjustRightInd w:val="0"/>
              <w:spacing w:line="360" w:lineRule="auto"/>
              <w:jc w:val="center"/>
              <w:textAlignment w:val="center"/>
              <w:rPr>
                <w:rFonts w:ascii="Arial" w:eastAsia="Times New Roman" w:hAnsi="Arial" w:cs="Arial"/>
                <w:color w:val="000000"/>
              </w:rPr>
            </w:pPr>
            <w:r w:rsidRPr="00E07FBA">
              <w:rPr>
                <w:rFonts w:ascii="Arial" w:eastAsia="Times New Roman" w:hAnsi="Arial" w:cs="Arial"/>
                <w:color w:val="000000"/>
              </w:rPr>
              <w:t>8</w:t>
            </w:r>
          </w:p>
        </w:tc>
        <w:tc>
          <w:tcPr>
            <w:tcW w:w="8606" w:type="dxa"/>
            <w:noWrap/>
            <w:hideMark/>
          </w:tcPr>
          <w:p w14:paraId="1405CE26" w14:textId="77777777" w:rsidR="00E07FBA" w:rsidRPr="00E07FBA" w:rsidRDefault="00E07FBA" w:rsidP="00E07FBA">
            <w:pPr>
              <w:suppressAutoHyphens/>
              <w:autoSpaceDE w:val="0"/>
              <w:autoSpaceDN w:val="0"/>
              <w:adjustRightInd w:val="0"/>
              <w:spacing w:line="360" w:lineRule="auto"/>
              <w:jc w:val="both"/>
              <w:textAlignment w:val="center"/>
              <w:rPr>
                <w:rFonts w:ascii="Arial" w:eastAsia="Times New Roman" w:hAnsi="Arial" w:cs="Arial"/>
                <w:color w:val="000000"/>
              </w:rPr>
            </w:pPr>
            <w:r w:rsidRPr="00E07FBA">
              <w:rPr>
                <w:rFonts w:ascii="Arial" w:eastAsia="Times New Roman" w:hAnsi="Arial" w:cs="Arial"/>
                <w:color w:val="000000"/>
              </w:rPr>
              <w:t>Agradecimiento de parte de la Secretaría de Comunicación de la Presidencia por el apoyo en el evento para la entrega de las Carpetas Institucionales e ingreso de la información en la Plataforma de Transición con referencia a la Transición de Gobierno 2023-2024.</w:t>
            </w:r>
          </w:p>
        </w:tc>
      </w:tr>
    </w:tbl>
    <w:p w14:paraId="5A967752" w14:textId="71CF9508" w:rsidR="00323275" w:rsidRPr="00323275" w:rsidRDefault="00E07FBA" w:rsidP="00D31910">
      <w:pPr>
        <w:suppressAutoHyphens/>
        <w:autoSpaceDE w:val="0"/>
        <w:autoSpaceDN w:val="0"/>
        <w:adjustRightInd w:val="0"/>
        <w:spacing w:line="360" w:lineRule="auto"/>
        <w:jc w:val="both"/>
        <w:textAlignment w:val="center"/>
        <w:rPr>
          <w:rFonts w:ascii="Montserrat" w:eastAsia="Times New Roman" w:hAnsi="Montserrat" w:cs="Times New Roman"/>
          <w:b/>
          <w:noProof/>
          <w:color w:val="000000"/>
          <w:kern w:val="0"/>
          <w:lang w:eastAsia="es-GT"/>
          <w14:ligatures w14:val="none"/>
        </w:rPr>
      </w:pPr>
      <w:r>
        <w:rPr>
          <w:rFonts w:ascii="Montserrat" w:eastAsia="Times New Roman" w:hAnsi="Montserrat" w:cs="Times New Roman"/>
          <w:b/>
          <w:noProof/>
          <w:color w:val="000000"/>
          <w:kern w:val="0"/>
          <w:lang w:eastAsia="es-GT"/>
          <w14:ligatures w14:val="none"/>
        </w:rPr>
        <w:t xml:space="preserve">       </w:t>
      </w:r>
    </w:p>
    <w:p w14:paraId="620F918E" w14:textId="532D16C9" w:rsidR="00323275" w:rsidRDefault="00E07FBA" w:rsidP="00D31910">
      <w:pPr>
        <w:suppressAutoHyphens/>
        <w:autoSpaceDE w:val="0"/>
        <w:autoSpaceDN w:val="0"/>
        <w:adjustRightInd w:val="0"/>
        <w:spacing w:line="360" w:lineRule="auto"/>
        <w:jc w:val="both"/>
        <w:textAlignment w:val="center"/>
        <w:rPr>
          <w:rFonts w:ascii="Arial" w:hAnsi="Arial" w:cs="Arial"/>
          <w:color w:val="000000"/>
          <w:kern w:val="0"/>
          <w:sz w:val="16"/>
          <w:szCs w:val="16"/>
          <w:lang w:val="es-ES_tradnl"/>
        </w:rPr>
      </w:pPr>
      <w:r w:rsidRPr="00D31910">
        <w:rPr>
          <w:rFonts w:ascii="Calibri" w:eastAsia="Calibri" w:hAnsi="Calibri" w:cs="Times New Roman"/>
          <w:noProof/>
          <w:color w:val="000000"/>
          <w:kern w:val="0"/>
          <w:sz w:val="16"/>
          <w:szCs w:val="16"/>
          <w:lang w:eastAsia="es-GT"/>
          <w14:ligatures w14:val="none"/>
        </w:rPr>
        <w:lastRenderedPageBreak/>
        <w:drawing>
          <wp:anchor distT="0" distB="0" distL="114300" distR="114300" simplePos="0" relativeHeight="251718656" behindDoc="0" locked="0" layoutInCell="1" allowOverlap="1" wp14:anchorId="313581CA" wp14:editId="76064FF1">
            <wp:simplePos x="0" y="0"/>
            <wp:positionH relativeFrom="margin">
              <wp:posOffset>138430</wp:posOffset>
            </wp:positionH>
            <wp:positionV relativeFrom="paragraph">
              <wp:posOffset>176530</wp:posOffset>
            </wp:positionV>
            <wp:extent cx="5362575" cy="2674620"/>
            <wp:effectExtent l="0" t="0" r="9525" b="0"/>
            <wp:wrapSquare wrapText="bothSides"/>
            <wp:docPr id="28" name="Imagen 28" descr="Calificación de Transparencia SE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ificación de Transparencia SECA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62575" cy="2674620"/>
                    </a:xfrm>
                    <a:prstGeom prst="rect">
                      <a:avLst/>
                    </a:prstGeom>
                    <a:noFill/>
                  </pic:spPr>
                </pic:pic>
              </a:graphicData>
            </a:graphic>
            <wp14:sizeRelH relativeFrom="page">
              <wp14:pctWidth>0</wp14:pctWidth>
            </wp14:sizeRelH>
            <wp14:sizeRelV relativeFrom="page">
              <wp14:pctHeight>0</wp14:pctHeight>
            </wp14:sizeRelV>
          </wp:anchor>
        </w:drawing>
      </w:r>
    </w:p>
    <w:p w14:paraId="5EAAE2C6" w14:textId="37DA77A7" w:rsidR="00D31910" w:rsidRPr="00D31910" w:rsidRDefault="00D31910" w:rsidP="00D31910">
      <w:pPr>
        <w:suppressAutoHyphens/>
        <w:autoSpaceDE w:val="0"/>
        <w:autoSpaceDN w:val="0"/>
        <w:adjustRightInd w:val="0"/>
        <w:spacing w:line="360" w:lineRule="auto"/>
        <w:jc w:val="both"/>
        <w:textAlignment w:val="center"/>
        <w:rPr>
          <w:rFonts w:ascii="Arial" w:hAnsi="Arial" w:cs="Arial"/>
          <w:color w:val="000000"/>
          <w:kern w:val="0"/>
          <w:sz w:val="16"/>
          <w:szCs w:val="16"/>
          <w:lang w:val="es-ES_tradnl"/>
        </w:rPr>
      </w:pPr>
    </w:p>
    <w:p w14:paraId="5CCAA503" w14:textId="77777777" w:rsidR="00D31910" w:rsidRPr="00D31910" w:rsidRDefault="00D31910" w:rsidP="00D31910">
      <w:pPr>
        <w:rPr>
          <w:rFonts w:ascii="Arial" w:hAnsi="Arial" w:cs="Arial"/>
          <w:color w:val="1C4A80"/>
          <w:sz w:val="16"/>
          <w:szCs w:val="16"/>
        </w:rPr>
      </w:pPr>
    </w:p>
    <w:p w14:paraId="6529512F" w14:textId="77777777" w:rsidR="00D31910" w:rsidRPr="00D31910" w:rsidRDefault="00D31910" w:rsidP="00D31910">
      <w:pPr>
        <w:rPr>
          <w:rFonts w:ascii="Arial" w:hAnsi="Arial" w:cs="Arial"/>
          <w:color w:val="1C4A80"/>
          <w:sz w:val="16"/>
          <w:szCs w:val="16"/>
        </w:rPr>
      </w:pPr>
    </w:p>
    <w:p w14:paraId="7D1C63E5" w14:textId="77777777" w:rsidR="00D31910" w:rsidRPr="00D31910" w:rsidRDefault="00D31910" w:rsidP="00D31910">
      <w:pPr>
        <w:rPr>
          <w:rFonts w:ascii="Arial" w:hAnsi="Arial" w:cs="Arial"/>
          <w:color w:val="1C4A80"/>
          <w:sz w:val="16"/>
          <w:szCs w:val="16"/>
        </w:rPr>
      </w:pPr>
    </w:p>
    <w:p w14:paraId="453130A4" w14:textId="77777777" w:rsidR="00D31910" w:rsidRPr="00D31910" w:rsidRDefault="00D31910" w:rsidP="00D31910">
      <w:pPr>
        <w:rPr>
          <w:rFonts w:ascii="Arial" w:hAnsi="Arial" w:cs="Arial"/>
          <w:color w:val="1C4A80"/>
          <w:sz w:val="16"/>
          <w:szCs w:val="16"/>
        </w:rPr>
      </w:pPr>
    </w:p>
    <w:p w14:paraId="0B23E583" w14:textId="77777777" w:rsidR="00D31910" w:rsidRPr="00D31910" w:rsidRDefault="00D31910" w:rsidP="00D31910">
      <w:pPr>
        <w:spacing w:line="360" w:lineRule="auto"/>
        <w:jc w:val="both"/>
        <w:rPr>
          <w:rFonts w:ascii="Arial" w:hAnsi="Arial" w:cs="Arial"/>
          <w:color w:val="1C4A80"/>
          <w:sz w:val="16"/>
          <w:szCs w:val="16"/>
          <w:lang w:val="en-US"/>
        </w:rPr>
      </w:pPr>
    </w:p>
    <w:p w14:paraId="7B289593" w14:textId="0654A931" w:rsidR="00D31910" w:rsidRPr="00D31910" w:rsidRDefault="00D31910" w:rsidP="00D31910">
      <w:pPr>
        <w:spacing w:line="360" w:lineRule="auto"/>
        <w:jc w:val="both"/>
        <w:rPr>
          <w:rFonts w:ascii="Arial" w:hAnsi="Arial" w:cs="Arial"/>
          <w:color w:val="1C4A80"/>
          <w:sz w:val="16"/>
          <w:szCs w:val="16"/>
          <w:lang w:val="en-US"/>
        </w:rPr>
      </w:pPr>
    </w:p>
    <w:p w14:paraId="5EFF1113" w14:textId="366A8183" w:rsidR="00D31910" w:rsidRPr="00D31910" w:rsidRDefault="00E07FBA" w:rsidP="00D31910">
      <w:pPr>
        <w:spacing w:line="360" w:lineRule="auto"/>
        <w:jc w:val="both"/>
        <w:rPr>
          <w:rFonts w:ascii="Arial" w:hAnsi="Arial" w:cs="Arial"/>
          <w:color w:val="1C4A80"/>
          <w:sz w:val="16"/>
          <w:szCs w:val="16"/>
          <w:lang w:val="en-US"/>
        </w:rPr>
      </w:pPr>
      <w:r w:rsidRPr="00BA266E">
        <w:rPr>
          <w:rFonts w:ascii="Arial" w:hAnsi="Arial" w:cs="Arial"/>
          <w:noProof/>
          <w:lang w:eastAsia="es-GT"/>
        </w:rPr>
        <w:drawing>
          <wp:inline distT="0" distB="0" distL="0" distR="0" wp14:anchorId="2EF743C0" wp14:editId="643D0B71">
            <wp:extent cx="5448300" cy="3562350"/>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A3EFCA9" w14:textId="2E977770" w:rsidR="00D31910" w:rsidRPr="00D31910" w:rsidRDefault="00323275" w:rsidP="00D31910">
      <w:pPr>
        <w:spacing w:line="360" w:lineRule="auto"/>
        <w:jc w:val="both"/>
        <w:rPr>
          <w:rFonts w:ascii="Arial" w:hAnsi="Arial" w:cs="Arial"/>
          <w:color w:val="1C4A80"/>
          <w:sz w:val="16"/>
          <w:szCs w:val="16"/>
          <w:lang w:val="en-US"/>
        </w:rPr>
      </w:pPr>
      <w:r>
        <w:rPr>
          <w:rFonts w:ascii="Arial" w:hAnsi="Arial" w:cs="Arial"/>
          <w:b/>
          <w:bCs/>
          <w:noProof/>
          <w:color w:val="1C4A80"/>
          <w:lang w:eastAsia="es-GT"/>
        </w:rPr>
        <w:lastRenderedPageBreak/>
        <w:drawing>
          <wp:anchor distT="0" distB="0" distL="114300" distR="114300" simplePos="0" relativeHeight="251720704" behindDoc="0" locked="0" layoutInCell="1" allowOverlap="1" wp14:anchorId="1D83ADF0" wp14:editId="0F3A1D31">
            <wp:simplePos x="0" y="0"/>
            <wp:positionH relativeFrom="page">
              <wp:align>right</wp:align>
            </wp:positionH>
            <wp:positionV relativeFrom="page">
              <wp:align>bottom</wp:align>
            </wp:positionV>
            <wp:extent cx="7769225" cy="10053955"/>
            <wp:effectExtent l="0" t="0" r="3175" b="4445"/>
            <wp:wrapSquare wrapText="bothSides"/>
            <wp:docPr id="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7356" name="Imagen 6961473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9225" cy="10053955"/>
                    </a:xfrm>
                    <a:prstGeom prst="rect">
                      <a:avLst/>
                    </a:prstGeom>
                  </pic:spPr>
                </pic:pic>
              </a:graphicData>
            </a:graphic>
            <wp14:sizeRelH relativeFrom="margin">
              <wp14:pctWidth>0</wp14:pctWidth>
            </wp14:sizeRelH>
            <wp14:sizeRelV relativeFrom="margin">
              <wp14:pctHeight>0</wp14:pctHeight>
            </wp14:sizeRelV>
          </wp:anchor>
        </w:drawing>
      </w:r>
    </w:p>
    <w:p w14:paraId="5D6FDBC6" w14:textId="77777777" w:rsidR="00D31910" w:rsidRPr="00D31910" w:rsidRDefault="00D31910" w:rsidP="00D31910">
      <w:pPr>
        <w:spacing w:line="360" w:lineRule="auto"/>
        <w:jc w:val="both"/>
        <w:rPr>
          <w:rFonts w:ascii="Arial" w:hAnsi="Arial" w:cs="Arial"/>
          <w:color w:val="1C4A80"/>
          <w:sz w:val="16"/>
          <w:szCs w:val="16"/>
          <w:lang w:val="en-US"/>
        </w:rPr>
      </w:pPr>
    </w:p>
    <w:p w14:paraId="274F28DA" w14:textId="77777777" w:rsidR="00D31910" w:rsidRPr="00D31910" w:rsidRDefault="00D31910" w:rsidP="00D31910">
      <w:pPr>
        <w:spacing w:line="360" w:lineRule="auto"/>
        <w:jc w:val="both"/>
        <w:rPr>
          <w:rFonts w:ascii="Arial" w:hAnsi="Arial" w:cs="Arial"/>
          <w:color w:val="1C4A80"/>
          <w:sz w:val="16"/>
          <w:szCs w:val="16"/>
          <w:lang w:val="en-US"/>
        </w:rPr>
      </w:pPr>
    </w:p>
    <w:p w14:paraId="22DEF895" w14:textId="77777777" w:rsidR="00D31910" w:rsidRPr="00D31910" w:rsidRDefault="00D31910" w:rsidP="00D31910">
      <w:pPr>
        <w:spacing w:line="360" w:lineRule="auto"/>
        <w:jc w:val="both"/>
        <w:rPr>
          <w:rFonts w:ascii="Arial" w:hAnsi="Arial" w:cs="Arial"/>
          <w:color w:val="1C4A80"/>
          <w:sz w:val="16"/>
          <w:szCs w:val="16"/>
          <w:lang w:val="en-US"/>
        </w:rPr>
      </w:pPr>
    </w:p>
    <w:p w14:paraId="5EF3273F" w14:textId="77777777" w:rsidR="00D31910" w:rsidRPr="00D31910" w:rsidRDefault="00D31910" w:rsidP="00D31910">
      <w:pPr>
        <w:spacing w:line="360" w:lineRule="auto"/>
        <w:jc w:val="both"/>
        <w:rPr>
          <w:rFonts w:ascii="Arial" w:hAnsi="Arial" w:cs="Arial"/>
          <w:color w:val="1C4A80"/>
          <w:sz w:val="16"/>
          <w:szCs w:val="16"/>
          <w:lang w:val="en-US"/>
        </w:rPr>
      </w:pPr>
    </w:p>
    <w:p w14:paraId="22DE7ECD" w14:textId="113EBAF8" w:rsidR="00D31910" w:rsidRPr="00D31910" w:rsidRDefault="00D31910" w:rsidP="00464077">
      <w:pPr>
        <w:rPr>
          <w:rFonts w:ascii="Arial" w:hAnsi="Arial" w:cs="Arial"/>
          <w:b/>
          <w:bCs/>
          <w:color w:val="002060"/>
        </w:rPr>
      </w:pPr>
    </w:p>
    <w:p w14:paraId="44FB3567" w14:textId="6287E8AA" w:rsidR="00D31910" w:rsidRDefault="00D31910" w:rsidP="00464077">
      <w:pPr>
        <w:rPr>
          <w:rFonts w:ascii="Arial" w:hAnsi="Arial" w:cs="Arial"/>
          <w:b/>
          <w:bCs/>
          <w:color w:val="002060"/>
          <w:sz w:val="56"/>
          <w:szCs w:val="56"/>
        </w:rPr>
      </w:pPr>
    </w:p>
    <w:p w14:paraId="2F1BED2A" w14:textId="293C8AF4" w:rsidR="00D31910" w:rsidRDefault="00D31910" w:rsidP="00464077">
      <w:pPr>
        <w:rPr>
          <w:rFonts w:ascii="Arial" w:hAnsi="Arial" w:cs="Arial"/>
          <w:b/>
          <w:bCs/>
          <w:color w:val="002060"/>
          <w:sz w:val="56"/>
          <w:szCs w:val="56"/>
        </w:rPr>
      </w:pPr>
    </w:p>
    <w:p w14:paraId="28CAE3F5" w14:textId="3A2D5EF2" w:rsidR="00D31910" w:rsidRDefault="00D31910" w:rsidP="00464077">
      <w:pPr>
        <w:rPr>
          <w:rFonts w:ascii="Arial" w:hAnsi="Arial" w:cs="Arial"/>
          <w:b/>
          <w:bCs/>
          <w:color w:val="002060"/>
          <w:sz w:val="56"/>
          <w:szCs w:val="56"/>
        </w:rPr>
      </w:pPr>
    </w:p>
    <w:p w14:paraId="5B6F5631" w14:textId="68EAD358" w:rsidR="00D31910" w:rsidRDefault="00D31910" w:rsidP="00464077">
      <w:pPr>
        <w:rPr>
          <w:rFonts w:ascii="Arial" w:hAnsi="Arial" w:cs="Arial"/>
          <w:b/>
          <w:bCs/>
          <w:color w:val="002060"/>
          <w:sz w:val="56"/>
          <w:szCs w:val="56"/>
        </w:rPr>
      </w:pPr>
    </w:p>
    <w:p w14:paraId="13BAC557" w14:textId="0FD40B30" w:rsidR="00D31910" w:rsidRDefault="00D31910" w:rsidP="00464077">
      <w:pPr>
        <w:rPr>
          <w:rFonts w:ascii="Arial" w:hAnsi="Arial" w:cs="Arial"/>
          <w:b/>
          <w:bCs/>
          <w:color w:val="002060"/>
          <w:sz w:val="56"/>
          <w:szCs w:val="56"/>
        </w:rPr>
      </w:pPr>
    </w:p>
    <w:p w14:paraId="54BDF0CD" w14:textId="122A24BF" w:rsidR="00D31910" w:rsidRDefault="00D31910" w:rsidP="00464077">
      <w:pPr>
        <w:rPr>
          <w:rFonts w:ascii="Arial" w:hAnsi="Arial" w:cs="Arial"/>
          <w:b/>
          <w:bCs/>
          <w:color w:val="002060"/>
          <w:sz w:val="56"/>
          <w:szCs w:val="56"/>
        </w:rPr>
      </w:pPr>
    </w:p>
    <w:p w14:paraId="75D05CAB" w14:textId="705FD452" w:rsidR="00D31910" w:rsidRDefault="00D31910" w:rsidP="00464077">
      <w:pPr>
        <w:rPr>
          <w:rFonts w:ascii="Arial" w:hAnsi="Arial" w:cs="Arial"/>
          <w:b/>
          <w:bCs/>
          <w:color w:val="002060"/>
          <w:sz w:val="56"/>
          <w:szCs w:val="56"/>
        </w:rPr>
      </w:pPr>
    </w:p>
    <w:p w14:paraId="0121E413" w14:textId="0A6BED8A" w:rsidR="00D31910" w:rsidRPr="00A3409F" w:rsidRDefault="00D31910" w:rsidP="00DD3BC4">
      <w:pPr>
        <w:pStyle w:val="Prrafodelista"/>
        <w:numPr>
          <w:ilvl w:val="0"/>
          <w:numId w:val="11"/>
        </w:numPr>
        <w:jc w:val="center"/>
        <w:rPr>
          <w:rFonts w:ascii="Arial" w:hAnsi="Arial" w:cs="Arial"/>
          <w:b/>
          <w:bCs/>
          <w:color w:val="002060"/>
          <w:sz w:val="56"/>
          <w:szCs w:val="56"/>
          <w:lang w:val="en-US"/>
        </w:rPr>
      </w:pPr>
      <w:r>
        <w:rPr>
          <w:rFonts w:ascii="Arial" w:hAnsi="Arial" w:cs="Arial"/>
          <w:b/>
          <w:bCs/>
          <w:color w:val="002060"/>
          <w:sz w:val="56"/>
          <w:szCs w:val="56"/>
          <w:lang w:val="en-US"/>
        </w:rPr>
        <w:t>CONCLUSIONES</w:t>
      </w:r>
    </w:p>
    <w:p w14:paraId="2761350B" w14:textId="488E0EA0" w:rsidR="00D31910" w:rsidRDefault="00D31910" w:rsidP="00464077">
      <w:pPr>
        <w:rPr>
          <w:rFonts w:ascii="Arial" w:hAnsi="Arial" w:cs="Arial"/>
          <w:b/>
          <w:bCs/>
          <w:color w:val="002060"/>
          <w:sz w:val="56"/>
          <w:szCs w:val="56"/>
        </w:rPr>
      </w:pPr>
    </w:p>
    <w:p w14:paraId="0CD3F6DB" w14:textId="527AEB5C" w:rsidR="00D31910" w:rsidRDefault="00D31910" w:rsidP="00464077">
      <w:pPr>
        <w:rPr>
          <w:rFonts w:ascii="Arial" w:hAnsi="Arial" w:cs="Arial"/>
          <w:b/>
          <w:bCs/>
          <w:color w:val="002060"/>
          <w:sz w:val="56"/>
          <w:szCs w:val="56"/>
        </w:rPr>
      </w:pPr>
    </w:p>
    <w:p w14:paraId="50A41631" w14:textId="5119AE95" w:rsidR="00D31910" w:rsidRDefault="00D31910" w:rsidP="00464077">
      <w:pPr>
        <w:rPr>
          <w:rFonts w:ascii="Arial" w:hAnsi="Arial" w:cs="Arial"/>
          <w:b/>
          <w:bCs/>
          <w:color w:val="002060"/>
          <w:sz w:val="56"/>
          <w:szCs w:val="56"/>
        </w:rPr>
      </w:pPr>
    </w:p>
    <w:p w14:paraId="614B64CA" w14:textId="41816CAF" w:rsidR="00D31910" w:rsidRDefault="00D31910" w:rsidP="00464077">
      <w:pPr>
        <w:rPr>
          <w:rFonts w:ascii="Arial" w:hAnsi="Arial" w:cs="Arial"/>
          <w:b/>
          <w:bCs/>
          <w:color w:val="002060"/>
          <w:sz w:val="56"/>
          <w:szCs w:val="56"/>
        </w:rPr>
      </w:pPr>
    </w:p>
    <w:p w14:paraId="1D335722" w14:textId="143FBD72" w:rsidR="00D31910" w:rsidRDefault="00D31910" w:rsidP="00464077">
      <w:pPr>
        <w:rPr>
          <w:rFonts w:ascii="Arial" w:hAnsi="Arial" w:cs="Arial"/>
          <w:b/>
          <w:bCs/>
          <w:color w:val="002060"/>
          <w:sz w:val="56"/>
          <w:szCs w:val="56"/>
        </w:rPr>
      </w:pPr>
    </w:p>
    <w:p w14:paraId="6C538226" w14:textId="5DDFEAA6" w:rsidR="00D31910" w:rsidRDefault="00D31910" w:rsidP="00464077">
      <w:pPr>
        <w:rPr>
          <w:rFonts w:ascii="Arial" w:hAnsi="Arial" w:cs="Arial"/>
          <w:b/>
          <w:bCs/>
          <w:color w:val="002060"/>
          <w:sz w:val="56"/>
          <w:szCs w:val="56"/>
        </w:rPr>
      </w:pPr>
    </w:p>
    <w:p w14:paraId="7239BFF6" w14:textId="53FD6B99" w:rsidR="00D31910" w:rsidRDefault="00D31910" w:rsidP="00464077">
      <w:pPr>
        <w:rPr>
          <w:rFonts w:ascii="Arial" w:hAnsi="Arial" w:cs="Arial"/>
          <w:b/>
          <w:bCs/>
          <w:color w:val="002060"/>
          <w:sz w:val="56"/>
          <w:szCs w:val="56"/>
        </w:rPr>
      </w:pPr>
    </w:p>
    <w:p w14:paraId="3C15A91E" w14:textId="2ADB6FA8" w:rsidR="00D31910" w:rsidRDefault="00D31910" w:rsidP="00464077">
      <w:pPr>
        <w:rPr>
          <w:rFonts w:ascii="Arial" w:hAnsi="Arial" w:cs="Arial"/>
          <w:b/>
          <w:bCs/>
          <w:color w:val="002060"/>
          <w:sz w:val="56"/>
          <w:szCs w:val="56"/>
        </w:rPr>
      </w:pPr>
    </w:p>
    <w:p w14:paraId="3F574138" w14:textId="434E3CBA" w:rsidR="00D31910" w:rsidRDefault="00D31910" w:rsidP="00464077">
      <w:pPr>
        <w:rPr>
          <w:rFonts w:ascii="Arial" w:hAnsi="Arial" w:cs="Arial"/>
          <w:b/>
          <w:bCs/>
          <w:color w:val="002060"/>
          <w:sz w:val="56"/>
          <w:szCs w:val="56"/>
        </w:rPr>
      </w:pPr>
    </w:p>
    <w:p w14:paraId="2B7C7321" w14:textId="3909A6C8" w:rsidR="00D31910" w:rsidRDefault="00D31910" w:rsidP="00464077">
      <w:pPr>
        <w:rPr>
          <w:rFonts w:ascii="Arial" w:hAnsi="Arial" w:cs="Arial"/>
          <w:b/>
          <w:bCs/>
          <w:color w:val="002060"/>
          <w:sz w:val="56"/>
          <w:szCs w:val="56"/>
        </w:rPr>
      </w:pPr>
    </w:p>
    <w:p w14:paraId="5C72B2EE" w14:textId="77777777" w:rsidR="00A3409F" w:rsidRDefault="00A3409F" w:rsidP="00464077">
      <w:pPr>
        <w:rPr>
          <w:rFonts w:ascii="Arial" w:hAnsi="Arial" w:cs="Arial"/>
          <w:b/>
          <w:bCs/>
          <w:color w:val="002060"/>
          <w:sz w:val="56"/>
          <w:szCs w:val="56"/>
        </w:rPr>
      </w:pPr>
    </w:p>
    <w:p w14:paraId="1A7D5468" w14:textId="77777777" w:rsidR="00D31910" w:rsidRPr="00D31910" w:rsidRDefault="00D31910" w:rsidP="00D31910">
      <w:pPr>
        <w:jc w:val="both"/>
        <w:rPr>
          <w:rFonts w:ascii="Arial" w:eastAsia="Times New Roman" w:hAnsi="Arial" w:cs="Arial"/>
          <w:b/>
          <w:color w:val="2F5496" w:themeColor="accent1" w:themeShade="BF"/>
          <w:kern w:val="0"/>
          <w14:ligatures w14:val="none"/>
        </w:rPr>
      </w:pPr>
      <w:bookmarkStart w:id="439" w:name="_Toc133920016"/>
      <w:bookmarkStart w:id="440" w:name="_Toc133938332"/>
      <w:bookmarkStart w:id="441" w:name="_Toc133938588"/>
      <w:bookmarkStart w:id="442" w:name="_Toc133938736"/>
      <w:bookmarkStart w:id="443" w:name="_Toc133993337"/>
      <w:bookmarkStart w:id="444" w:name="EJECUCION41"/>
      <w:r w:rsidRPr="00D31910">
        <w:rPr>
          <w:rFonts w:ascii="Arial" w:eastAsia="Times New Roman" w:hAnsi="Arial" w:cs="Arial"/>
          <w:b/>
          <w:color w:val="2F5496" w:themeColor="accent1" w:themeShade="BF"/>
          <w:kern w:val="0"/>
          <w14:ligatures w14:val="none"/>
        </w:rPr>
        <w:t>4.1 Explicación de las tendencias observadas en la Ejecución Presupuestaria</w:t>
      </w:r>
      <w:bookmarkEnd w:id="439"/>
      <w:bookmarkEnd w:id="440"/>
      <w:bookmarkEnd w:id="441"/>
      <w:bookmarkEnd w:id="442"/>
      <w:bookmarkEnd w:id="443"/>
      <w:r w:rsidRPr="00D31910">
        <w:rPr>
          <w:rFonts w:ascii="Arial" w:eastAsia="Times New Roman" w:hAnsi="Arial" w:cs="Arial"/>
          <w:b/>
          <w:color w:val="2F5496" w:themeColor="accent1" w:themeShade="BF"/>
          <w:kern w:val="0"/>
          <w14:ligatures w14:val="none"/>
        </w:rPr>
        <w:t>.</w:t>
      </w:r>
    </w:p>
    <w:bookmarkEnd w:id="444"/>
    <w:p w14:paraId="551BD81F" w14:textId="77777777" w:rsidR="00D31910" w:rsidRPr="00D31910" w:rsidRDefault="00D31910" w:rsidP="00D31910">
      <w:pPr>
        <w:rPr>
          <w:rFonts w:ascii="Montserrat" w:eastAsiaTheme="minorEastAsia" w:hAnsi="Montserrat" w:cs="Times New Roman"/>
          <w:b/>
          <w:color w:val="000000" w:themeColor="text1"/>
        </w:rPr>
      </w:pPr>
    </w:p>
    <w:p w14:paraId="283EFBE6" w14:textId="77777777" w:rsidR="00D31910" w:rsidRPr="00D31910" w:rsidRDefault="00D31910" w:rsidP="00D31910">
      <w:pPr>
        <w:jc w:val="both"/>
        <w:rPr>
          <w:rFonts w:ascii="Arial" w:eastAsiaTheme="minorEastAsia" w:hAnsi="Arial" w:cs="Arial"/>
          <w:color w:val="000000" w:themeColor="text1"/>
        </w:rPr>
      </w:pPr>
      <w:bookmarkStart w:id="445" w:name="_Toc133920017"/>
      <w:r w:rsidRPr="00D31910">
        <w:rPr>
          <w:rFonts w:ascii="Arial" w:eastAsiaTheme="minorEastAsia" w:hAnsi="Arial" w:cs="Arial"/>
          <w:color w:val="000000" w:themeColor="text1"/>
        </w:rPr>
        <w:t>Atendiendo al objeto y atribuciones legales de la SAAS, al tercer cuatrimestre de 2023, los gastos más relevantes se encuentran en el Recurso Humano, Comunicación, Transporte y los Implementos de Apoyo Logístico; los cuales están distribuidos en los siguientes grupos de gasto</w:t>
      </w:r>
      <w:bookmarkEnd w:id="445"/>
      <w:r w:rsidRPr="00D31910">
        <w:rPr>
          <w:rFonts w:ascii="Arial" w:eastAsiaTheme="minorEastAsia" w:hAnsi="Arial" w:cs="Arial"/>
          <w:color w:val="000000" w:themeColor="text1"/>
        </w:rPr>
        <w:t>.</w:t>
      </w:r>
    </w:p>
    <w:p w14:paraId="135269D8" w14:textId="77777777" w:rsidR="00D31910" w:rsidRPr="00D31910" w:rsidRDefault="00D31910" w:rsidP="00D31910">
      <w:pPr>
        <w:rPr>
          <w:rFonts w:ascii="Montserrat" w:eastAsiaTheme="minorEastAsia" w:hAnsi="Montserrat" w:cs="Times New Roman"/>
          <w:color w:val="000000" w:themeColor="text1"/>
        </w:rPr>
      </w:pPr>
    </w:p>
    <w:p w14:paraId="1339C197" w14:textId="754E7789" w:rsidR="00D31910" w:rsidRPr="00D31910" w:rsidRDefault="00775161" w:rsidP="00D31910">
      <w:pPr>
        <w:rPr>
          <w:rFonts w:ascii="Montserrat" w:eastAsiaTheme="minorEastAsia" w:hAnsi="Montserrat" w:cs="Times New Roman"/>
          <w:color w:val="000000" w:themeColor="text1"/>
        </w:rPr>
      </w:pPr>
      <w:r>
        <w:rPr>
          <w:rFonts w:ascii="Montserrat" w:eastAsiaTheme="minorEastAsia" w:hAnsi="Montserrat" w:cs="Times New Roman"/>
          <w:noProof/>
          <w:color w:val="000000" w:themeColor="text1"/>
        </w:rPr>
        <w:drawing>
          <wp:inline distT="0" distB="0" distL="0" distR="0" wp14:anchorId="6443D398" wp14:editId="01D71A38">
            <wp:extent cx="5598795" cy="1628775"/>
            <wp:effectExtent l="0" t="0" r="1905" b="0"/>
            <wp:docPr id="147136488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2744" cy="1673561"/>
                    </a:xfrm>
                    <a:prstGeom prst="rect">
                      <a:avLst/>
                    </a:prstGeom>
                    <a:noFill/>
                  </pic:spPr>
                </pic:pic>
              </a:graphicData>
            </a:graphic>
          </wp:inline>
        </w:drawing>
      </w:r>
    </w:p>
    <w:p w14:paraId="29C486B0" w14:textId="77777777" w:rsidR="00D31910" w:rsidRPr="00D31910" w:rsidRDefault="00D31910" w:rsidP="00D31910">
      <w:pPr>
        <w:rPr>
          <w:rFonts w:ascii="Arial" w:eastAsia="Times New Roman" w:hAnsi="Arial" w:cs="Arial"/>
          <w:b/>
          <w:color w:val="2F5496" w:themeColor="accent1" w:themeShade="BF"/>
          <w:kern w:val="0"/>
          <w14:ligatures w14:val="none"/>
        </w:rPr>
      </w:pPr>
    </w:p>
    <w:p w14:paraId="736FE231" w14:textId="57D70D3C" w:rsidR="00D31910" w:rsidRPr="00D31910" w:rsidRDefault="00D31910" w:rsidP="00D31910">
      <w:pPr>
        <w:jc w:val="both"/>
        <w:rPr>
          <w:rFonts w:ascii="Arial" w:eastAsia="Times New Roman" w:hAnsi="Arial" w:cs="Arial"/>
          <w:kern w:val="0"/>
          <w14:ligatures w14:val="none"/>
        </w:rPr>
      </w:pPr>
      <w:r w:rsidRPr="00D31910">
        <w:rPr>
          <w:rFonts w:ascii="Arial" w:eastAsia="Times New Roman" w:hAnsi="Arial" w:cs="Arial"/>
          <w:kern w:val="0"/>
          <w14:ligatures w14:val="none"/>
        </w:rPr>
        <w:t xml:space="preserve">La ejecución muestra una tendencia de cumplimiento del </w:t>
      </w:r>
      <w:r w:rsidR="00E07FBA" w:rsidRPr="00B01082">
        <w:rPr>
          <w:rFonts w:ascii="Arial" w:eastAsia="Times New Roman" w:hAnsi="Arial" w:cs="Arial"/>
          <w:kern w:val="0"/>
          <w14:ligatures w14:val="none"/>
        </w:rPr>
        <w:t>9</w:t>
      </w:r>
      <w:r w:rsidR="00775161">
        <w:rPr>
          <w:rFonts w:ascii="Arial" w:eastAsia="Times New Roman" w:hAnsi="Arial" w:cs="Arial"/>
          <w:kern w:val="0"/>
          <w14:ligatures w14:val="none"/>
        </w:rPr>
        <w:t>8</w:t>
      </w:r>
      <w:r w:rsidR="00E07FBA" w:rsidRPr="00B01082">
        <w:rPr>
          <w:rFonts w:ascii="Arial" w:eastAsia="Times New Roman" w:hAnsi="Arial" w:cs="Arial"/>
          <w:kern w:val="0"/>
          <w14:ligatures w14:val="none"/>
        </w:rPr>
        <w:t>.</w:t>
      </w:r>
      <w:r w:rsidR="00775161">
        <w:rPr>
          <w:rFonts w:ascii="Arial" w:eastAsia="Times New Roman" w:hAnsi="Arial" w:cs="Arial"/>
          <w:kern w:val="0"/>
          <w14:ligatures w14:val="none"/>
        </w:rPr>
        <w:t>24</w:t>
      </w:r>
      <w:r w:rsidRPr="00B01082">
        <w:rPr>
          <w:rFonts w:ascii="Arial" w:eastAsia="Times New Roman" w:hAnsi="Arial" w:cs="Arial"/>
          <w:kern w:val="0"/>
          <w14:ligatures w14:val="none"/>
        </w:rPr>
        <w:t>%,</w:t>
      </w:r>
      <w:r w:rsidRPr="00D31910">
        <w:rPr>
          <w:rFonts w:ascii="Arial" w:eastAsia="Times New Roman" w:hAnsi="Arial" w:cs="Arial"/>
          <w:kern w:val="0"/>
          <w14:ligatures w14:val="none"/>
        </w:rPr>
        <w:t xml:space="preserve"> por lo que se han hecho los ajustes internos a efecto de enfrentar estratégicamente aquellos factores externos de los cuales depende la adquisición de bienes y servicios que influyen de forma significativa en el cumplimiento de los principios de ejecución presupuestaria.</w:t>
      </w:r>
    </w:p>
    <w:p w14:paraId="2645689A" w14:textId="77777777" w:rsidR="00D31910" w:rsidRPr="00D31910" w:rsidRDefault="00D31910" w:rsidP="00D31910">
      <w:pPr>
        <w:rPr>
          <w:rFonts w:ascii="Arial" w:eastAsia="Times New Roman" w:hAnsi="Arial" w:cs="Arial"/>
          <w:b/>
          <w:color w:val="2F5496" w:themeColor="accent1" w:themeShade="BF"/>
          <w:kern w:val="0"/>
          <w14:ligatures w14:val="none"/>
        </w:rPr>
      </w:pPr>
    </w:p>
    <w:p w14:paraId="4FCAA24D" w14:textId="77777777" w:rsidR="00D31910" w:rsidRPr="00D31910" w:rsidRDefault="00D31910" w:rsidP="00D31910">
      <w:pPr>
        <w:rPr>
          <w:rFonts w:ascii="Arial" w:eastAsia="Times New Roman" w:hAnsi="Arial" w:cs="Arial"/>
          <w:b/>
          <w:color w:val="2F5496" w:themeColor="accent1" w:themeShade="BF"/>
          <w:kern w:val="0"/>
          <w14:ligatures w14:val="none"/>
        </w:rPr>
      </w:pPr>
    </w:p>
    <w:p w14:paraId="2BC15351" w14:textId="77777777" w:rsidR="00D31910" w:rsidRPr="00D31910" w:rsidRDefault="00D31910" w:rsidP="00D31910">
      <w:pPr>
        <w:rPr>
          <w:rFonts w:ascii="Arial" w:eastAsia="Times New Roman" w:hAnsi="Arial" w:cs="Arial"/>
          <w:b/>
          <w:color w:val="2F5496" w:themeColor="accent1" w:themeShade="BF"/>
          <w:kern w:val="0"/>
          <w14:ligatures w14:val="none"/>
        </w:rPr>
      </w:pPr>
      <w:bookmarkStart w:id="446" w:name="MEDIDAS42"/>
      <w:r w:rsidRPr="00D31910">
        <w:rPr>
          <w:rFonts w:ascii="Arial" w:eastAsia="Times New Roman" w:hAnsi="Arial" w:cs="Arial"/>
          <w:b/>
          <w:color w:val="2F5496" w:themeColor="accent1" w:themeShade="BF"/>
          <w:kern w:val="0"/>
          <w14:ligatures w14:val="none"/>
        </w:rPr>
        <w:t>4.2 Medidas o acciones aplicadas para transparentar la ejecución del gasto público y combatir la corrupción.</w:t>
      </w:r>
    </w:p>
    <w:bookmarkEnd w:id="446"/>
    <w:p w14:paraId="32A6211E" w14:textId="77777777" w:rsidR="00D31910" w:rsidRPr="00D31910" w:rsidRDefault="00D31910" w:rsidP="00D31910">
      <w:pPr>
        <w:spacing w:after="160" w:line="276" w:lineRule="auto"/>
        <w:jc w:val="both"/>
        <w:rPr>
          <w:rFonts w:ascii="Arial" w:eastAsia="Calibri" w:hAnsi="Arial" w:cs="Arial"/>
          <w:kern w:val="0"/>
          <w14:ligatures w14:val="none"/>
        </w:rPr>
      </w:pPr>
    </w:p>
    <w:p w14:paraId="2A515BCF" w14:textId="77777777" w:rsidR="00D31910" w:rsidRPr="00D31910" w:rsidRDefault="00D31910" w:rsidP="00D31910">
      <w:pPr>
        <w:numPr>
          <w:ilvl w:val="0"/>
          <w:numId w:val="10"/>
        </w:numPr>
        <w:spacing w:after="160"/>
        <w:contextualSpacing/>
        <w:jc w:val="both"/>
        <w:rPr>
          <w:rFonts w:ascii="Arial" w:eastAsia="Calibri" w:hAnsi="Arial" w:cs="Arial"/>
          <w:kern w:val="0"/>
          <w:lang w:val="es-MX"/>
          <w14:ligatures w14:val="none"/>
        </w:rPr>
      </w:pPr>
      <w:r w:rsidRPr="00D31910">
        <w:rPr>
          <w:rFonts w:ascii="Arial" w:eastAsia="Calibri" w:hAnsi="Arial" w:cs="Arial"/>
          <w:kern w:val="0"/>
          <w:lang w:val="es-MX"/>
          <w14:ligatures w14:val="none"/>
        </w:rPr>
        <w:t>Aprobación de la Política para la Prevención de la Corrupción que orienta a la incorporación de medidas que implican un compromiso total de la Secretaría para mejorar los sistemas de control preventivo, no dejando espacio para las transacciones ocultas, las cuales generan corrupción; asimismo, esta política tiene por objetivo documentar el cambio sustancial en la transparencia del gasto público y evitar actos de corrupción.</w:t>
      </w:r>
    </w:p>
    <w:p w14:paraId="0E3BDADC" w14:textId="77777777" w:rsidR="00D31910" w:rsidRPr="00D31910" w:rsidRDefault="00D31910" w:rsidP="00D31910">
      <w:pPr>
        <w:numPr>
          <w:ilvl w:val="0"/>
          <w:numId w:val="10"/>
        </w:numPr>
        <w:spacing w:after="160"/>
        <w:contextualSpacing/>
        <w:jc w:val="both"/>
        <w:rPr>
          <w:rFonts w:ascii="Arial" w:eastAsia="Calibri" w:hAnsi="Arial" w:cs="Arial"/>
          <w:kern w:val="0"/>
          <w:lang w:val="es-MX"/>
          <w14:ligatures w14:val="none"/>
        </w:rPr>
      </w:pPr>
      <w:r w:rsidRPr="00D31910">
        <w:rPr>
          <w:rFonts w:ascii="Arial" w:eastAsia="Calibri" w:hAnsi="Arial" w:cs="Arial"/>
          <w:kern w:val="0"/>
          <w:lang w:val="es-MX"/>
          <w14:ligatures w14:val="none"/>
        </w:rPr>
        <w:t>Aprobación de la Política Presupuestaría que define las estrategias y criterios técnicos generales de control dentro del proceso presupuestario, conforme a la naturaleza y objeto de esta Secretaría.</w:t>
      </w:r>
    </w:p>
    <w:p w14:paraId="2947E86A" w14:textId="77777777" w:rsidR="00D31910" w:rsidRPr="00D31910" w:rsidRDefault="00D31910" w:rsidP="00D31910">
      <w:pPr>
        <w:numPr>
          <w:ilvl w:val="0"/>
          <w:numId w:val="10"/>
        </w:numPr>
        <w:spacing w:after="160"/>
        <w:contextualSpacing/>
        <w:jc w:val="both"/>
        <w:rPr>
          <w:rFonts w:ascii="Arial" w:eastAsia="Calibri" w:hAnsi="Arial" w:cs="Arial"/>
          <w:kern w:val="0"/>
          <w:lang w:val="es-MX"/>
          <w14:ligatures w14:val="none"/>
        </w:rPr>
      </w:pPr>
      <w:r w:rsidRPr="00D31910">
        <w:rPr>
          <w:rFonts w:ascii="Arial" w:eastAsia="Calibri" w:hAnsi="Arial" w:cs="Arial"/>
          <w:kern w:val="0"/>
          <w:lang w:val="es-MX"/>
          <w14:ligatures w14:val="none"/>
        </w:rPr>
        <w:t xml:space="preserve">Aprobación de la Política Administrativa para lograr la Calidad del Gasto Público y que promueve criterios de probidad, eficacia, eficiencia, transparencia, economía y equidad; aplicables dentro del proceso de gasto para la oportuna y adecuada fiscalización. </w:t>
      </w:r>
    </w:p>
    <w:p w14:paraId="7C2FC436" w14:textId="77777777" w:rsidR="00D31910" w:rsidRPr="00D31910" w:rsidRDefault="00D31910" w:rsidP="00D31910">
      <w:pPr>
        <w:spacing w:after="160" w:line="276" w:lineRule="auto"/>
        <w:contextualSpacing/>
        <w:jc w:val="both"/>
        <w:rPr>
          <w:rFonts w:ascii="Arial" w:eastAsia="Calibri" w:hAnsi="Arial" w:cs="Arial"/>
          <w:kern w:val="0"/>
          <w:lang w:val="es-MX"/>
          <w14:ligatures w14:val="none"/>
        </w:rPr>
      </w:pPr>
    </w:p>
    <w:p w14:paraId="4F873FD5" w14:textId="5A70AFD0" w:rsidR="00D31910" w:rsidRDefault="00D31910" w:rsidP="00D31910">
      <w:pPr>
        <w:spacing w:after="160" w:line="276" w:lineRule="auto"/>
        <w:contextualSpacing/>
        <w:jc w:val="both"/>
        <w:rPr>
          <w:rFonts w:ascii="Arial" w:eastAsia="Calibri" w:hAnsi="Arial" w:cs="Arial"/>
          <w:kern w:val="0"/>
          <w:lang w:val="es-MX"/>
          <w14:ligatures w14:val="none"/>
        </w:rPr>
      </w:pPr>
    </w:p>
    <w:p w14:paraId="3015A358" w14:textId="77777777" w:rsidR="002F6241" w:rsidRPr="00D31910" w:rsidRDefault="002F6241" w:rsidP="00D31910">
      <w:pPr>
        <w:spacing w:after="160" w:line="276" w:lineRule="auto"/>
        <w:contextualSpacing/>
        <w:jc w:val="both"/>
        <w:rPr>
          <w:rFonts w:ascii="Arial" w:eastAsia="Calibri" w:hAnsi="Arial" w:cs="Arial"/>
          <w:kern w:val="0"/>
          <w:lang w:val="es-MX"/>
          <w14:ligatures w14:val="none"/>
        </w:rPr>
      </w:pPr>
    </w:p>
    <w:p w14:paraId="12A89DBB" w14:textId="77777777" w:rsidR="00D31910" w:rsidRPr="00D31910" w:rsidRDefault="00D31910" w:rsidP="00D31910">
      <w:pPr>
        <w:spacing w:after="160" w:line="276" w:lineRule="auto"/>
        <w:contextualSpacing/>
        <w:jc w:val="both"/>
        <w:rPr>
          <w:rFonts w:ascii="Arial" w:eastAsia="Calibri" w:hAnsi="Arial" w:cs="Arial"/>
          <w:kern w:val="0"/>
          <w:lang w:val="es-MX"/>
          <w14:ligatures w14:val="none"/>
        </w:rPr>
      </w:pPr>
    </w:p>
    <w:p w14:paraId="69B7D01E" w14:textId="77777777" w:rsidR="00D31910" w:rsidRPr="00D31910" w:rsidRDefault="00D31910" w:rsidP="00D31910">
      <w:pPr>
        <w:suppressAutoHyphens/>
        <w:autoSpaceDE w:val="0"/>
        <w:autoSpaceDN w:val="0"/>
        <w:adjustRightInd w:val="0"/>
        <w:spacing w:line="360" w:lineRule="auto"/>
        <w:jc w:val="both"/>
        <w:textAlignment w:val="center"/>
        <w:rPr>
          <w:rFonts w:ascii="Arial" w:eastAsia="Calibri" w:hAnsi="Arial" w:cs="Arial"/>
          <w:b/>
          <w:color w:val="2F5496" w:themeColor="accent1" w:themeShade="BF"/>
          <w:kern w:val="0"/>
          <w:lang w:val="es-MX"/>
          <w14:ligatures w14:val="none"/>
        </w:rPr>
      </w:pPr>
      <w:bookmarkStart w:id="447" w:name="DOCUMENTOS43"/>
      <w:r w:rsidRPr="00D31910">
        <w:rPr>
          <w:rFonts w:ascii="Arial" w:eastAsia="Calibri" w:hAnsi="Arial" w:cs="Arial"/>
          <w:b/>
          <w:color w:val="2F5496" w:themeColor="accent1" w:themeShade="BF"/>
          <w:kern w:val="0"/>
          <w:lang w:val="es-MX"/>
          <w14:ligatures w14:val="none"/>
        </w:rPr>
        <w:lastRenderedPageBreak/>
        <w:t>4.3 Listado de documentos administrativos aprobados.</w:t>
      </w:r>
      <w:bookmarkEnd w:id="447"/>
    </w:p>
    <w:p w14:paraId="4BB81026" w14:textId="77777777" w:rsidR="00D31910" w:rsidRPr="00D31910" w:rsidRDefault="00D31910" w:rsidP="00D31910">
      <w:pPr>
        <w:suppressAutoHyphens/>
        <w:autoSpaceDE w:val="0"/>
        <w:autoSpaceDN w:val="0"/>
        <w:adjustRightInd w:val="0"/>
        <w:spacing w:line="360" w:lineRule="auto"/>
        <w:jc w:val="both"/>
        <w:textAlignment w:val="center"/>
        <w:rPr>
          <w:rFonts w:ascii="Arial" w:eastAsia="Calibri" w:hAnsi="Arial" w:cs="Arial"/>
          <w:b/>
          <w:color w:val="2F5496" w:themeColor="accent1" w:themeShade="BF"/>
          <w:kern w:val="0"/>
          <w:lang w:val="es-MX"/>
          <w14:ligatures w14:val="none"/>
        </w:rPr>
      </w:pPr>
    </w:p>
    <w:p w14:paraId="6F50684E" w14:textId="77777777" w:rsidR="00D31910" w:rsidRPr="00D31910" w:rsidRDefault="00D31910" w:rsidP="00D31910">
      <w:pPr>
        <w:suppressAutoHyphens/>
        <w:autoSpaceDE w:val="0"/>
        <w:autoSpaceDN w:val="0"/>
        <w:adjustRightInd w:val="0"/>
        <w:jc w:val="both"/>
        <w:textAlignment w:val="center"/>
        <w:rPr>
          <w:rFonts w:ascii="Arial" w:eastAsia="Calibri" w:hAnsi="Arial" w:cs="Arial"/>
          <w:kern w:val="0"/>
          <w:lang w:val="es-MX"/>
          <w14:ligatures w14:val="none"/>
        </w:rPr>
      </w:pPr>
      <w:r w:rsidRPr="00D31910">
        <w:rPr>
          <w:rFonts w:ascii="Arial" w:eastAsia="Calibri" w:hAnsi="Arial" w:cs="Arial"/>
          <w:kern w:val="0"/>
          <w:lang w:val="es-MX"/>
          <w14:ligatures w14:val="none"/>
        </w:rPr>
        <w:t>A continuación, se da el detalle de los documentos administrativos aprobados durante el tercer cuatrimestre 2023.</w:t>
      </w:r>
    </w:p>
    <w:p w14:paraId="7ABE64C1" w14:textId="77777777" w:rsidR="00D31910" w:rsidRPr="00D31910" w:rsidRDefault="00D31910" w:rsidP="00D31910">
      <w:pPr>
        <w:suppressAutoHyphens/>
        <w:autoSpaceDE w:val="0"/>
        <w:autoSpaceDN w:val="0"/>
        <w:adjustRightInd w:val="0"/>
        <w:spacing w:line="360" w:lineRule="auto"/>
        <w:jc w:val="both"/>
        <w:textAlignment w:val="center"/>
        <w:rPr>
          <w:rFonts w:ascii="Arial" w:eastAsia="Calibri" w:hAnsi="Arial" w:cs="Arial"/>
          <w:kern w:val="0"/>
          <w:lang w:val="es-MX"/>
          <w14:ligatures w14:val="none"/>
        </w:rPr>
      </w:pPr>
    </w:p>
    <w:tbl>
      <w:tblPr>
        <w:tblW w:w="8930" w:type="dxa"/>
        <w:tblInd w:w="137" w:type="dxa"/>
        <w:tblCellMar>
          <w:left w:w="70" w:type="dxa"/>
          <w:right w:w="70" w:type="dxa"/>
        </w:tblCellMar>
        <w:tblLook w:val="04A0" w:firstRow="1" w:lastRow="0" w:firstColumn="1" w:lastColumn="0" w:noHBand="0" w:noVBand="1"/>
      </w:tblPr>
      <w:tblGrid>
        <w:gridCol w:w="709"/>
        <w:gridCol w:w="8221"/>
      </w:tblGrid>
      <w:tr w:rsidR="00284A39" w:rsidRPr="00ED69F2" w14:paraId="449DB87C" w14:textId="77777777" w:rsidTr="008F6CF2">
        <w:trPr>
          <w:trHeight w:val="664"/>
        </w:trPr>
        <w:tc>
          <w:tcPr>
            <w:tcW w:w="709" w:type="dxa"/>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6E3BCDBE" w14:textId="77777777" w:rsidR="00284A39" w:rsidRPr="00ED69F2" w:rsidRDefault="00284A39" w:rsidP="008F6CF2">
            <w:pPr>
              <w:jc w:val="center"/>
              <w:rPr>
                <w:rFonts w:ascii="Arial" w:eastAsia="Times New Roman" w:hAnsi="Arial" w:cs="Arial"/>
                <w:b/>
                <w:bCs/>
                <w:color w:val="FFFFFF"/>
                <w:lang w:eastAsia="es-GT"/>
              </w:rPr>
            </w:pPr>
            <w:r w:rsidRPr="00ED69F2">
              <w:rPr>
                <w:rFonts w:ascii="Arial" w:eastAsia="Times New Roman" w:hAnsi="Arial" w:cs="Arial"/>
                <w:b/>
                <w:bCs/>
                <w:color w:val="FFFFFF"/>
                <w:lang w:eastAsia="es-GT"/>
              </w:rPr>
              <w:t>No.</w:t>
            </w:r>
          </w:p>
        </w:tc>
        <w:tc>
          <w:tcPr>
            <w:tcW w:w="8221" w:type="dxa"/>
            <w:tcBorders>
              <w:top w:val="single" w:sz="4" w:space="0" w:color="auto"/>
              <w:left w:val="nil"/>
              <w:bottom w:val="single" w:sz="4" w:space="0" w:color="auto"/>
              <w:right w:val="single" w:sz="4" w:space="0" w:color="auto"/>
            </w:tcBorders>
            <w:shd w:val="clear" w:color="000000" w:fill="2F75B5"/>
            <w:vAlign w:val="center"/>
            <w:hideMark/>
          </w:tcPr>
          <w:p w14:paraId="0750DF93" w14:textId="77777777" w:rsidR="00284A39" w:rsidRPr="00ED69F2" w:rsidRDefault="00284A39" w:rsidP="008F6CF2">
            <w:pPr>
              <w:jc w:val="center"/>
              <w:rPr>
                <w:rFonts w:ascii="Arial" w:eastAsia="Times New Roman" w:hAnsi="Arial" w:cs="Arial"/>
                <w:b/>
                <w:bCs/>
                <w:color w:val="FFFFFF"/>
                <w:lang w:eastAsia="es-GT"/>
              </w:rPr>
            </w:pPr>
            <w:r w:rsidRPr="00ED69F2">
              <w:rPr>
                <w:rFonts w:ascii="Arial" w:eastAsia="Times New Roman" w:hAnsi="Arial" w:cs="Arial"/>
                <w:b/>
                <w:bCs/>
                <w:color w:val="FFFFFF"/>
                <w:lang w:eastAsia="es-GT"/>
              </w:rPr>
              <w:t xml:space="preserve">Nombre del </w:t>
            </w:r>
            <w:r w:rsidRPr="00BA266E">
              <w:rPr>
                <w:rFonts w:ascii="Arial" w:eastAsia="Times New Roman" w:hAnsi="Arial" w:cs="Arial"/>
                <w:b/>
                <w:bCs/>
                <w:color w:val="FFFFFF"/>
                <w:lang w:eastAsia="es-GT"/>
              </w:rPr>
              <w:t>Documento Administrativo</w:t>
            </w:r>
          </w:p>
        </w:tc>
      </w:tr>
      <w:tr w:rsidR="00284A39" w:rsidRPr="00ED69F2" w14:paraId="08962A79" w14:textId="77777777" w:rsidTr="008F6CF2">
        <w:trPr>
          <w:trHeight w:val="60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14:paraId="71BB3BB8" w14:textId="77777777" w:rsidR="00284A39" w:rsidRPr="00ED69F2" w:rsidRDefault="00284A39" w:rsidP="008F6CF2">
            <w:pPr>
              <w:jc w:val="center"/>
              <w:rPr>
                <w:rFonts w:ascii="Arial" w:eastAsia="Times New Roman" w:hAnsi="Arial" w:cs="Arial"/>
                <w:color w:val="000000"/>
                <w:lang w:eastAsia="es-GT"/>
              </w:rPr>
            </w:pPr>
            <w:r w:rsidRPr="00ED69F2">
              <w:rPr>
                <w:rFonts w:ascii="Arial" w:eastAsia="Times New Roman" w:hAnsi="Arial" w:cs="Arial"/>
                <w:color w:val="000000"/>
                <w:lang w:eastAsia="es-GT"/>
              </w:rPr>
              <w:t>1</w:t>
            </w:r>
          </w:p>
        </w:tc>
        <w:tc>
          <w:tcPr>
            <w:tcW w:w="8221" w:type="dxa"/>
            <w:tcBorders>
              <w:top w:val="nil"/>
              <w:left w:val="nil"/>
              <w:bottom w:val="single" w:sz="4" w:space="0" w:color="auto"/>
              <w:right w:val="single" w:sz="4" w:space="0" w:color="auto"/>
            </w:tcBorders>
            <w:shd w:val="clear" w:color="000000" w:fill="FFFFFF"/>
            <w:vAlign w:val="center"/>
            <w:hideMark/>
          </w:tcPr>
          <w:p w14:paraId="36EEF768" w14:textId="77777777" w:rsidR="00284A39" w:rsidRPr="00ED69F2" w:rsidRDefault="00284A39" w:rsidP="008F6CF2">
            <w:pPr>
              <w:rPr>
                <w:rFonts w:ascii="Arial" w:eastAsia="Times New Roman" w:hAnsi="Arial" w:cs="Arial"/>
                <w:color w:val="000000"/>
                <w:lang w:eastAsia="es-GT"/>
              </w:rPr>
            </w:pPr>
            <w:r w:rsidRPr="00316410">
              <w:rPr>
                <w:rFonts w:ascii="Arial" w:eastAsia="Times New Roman" w:hAnsi="Arial" w:cs="Arial"/>
                <w:color w:val="000000"/>
                <w:lang w:eastAsia="es-GT"/>
              </w:rPr>
              <w:t>Procedimiento para la elaboración del Plan Anual de Auditoría -PAA- (Actualización)</w:t>
            </w:r>
          </w:p>
        </w:tc>
      </w:tr>
      <w:tr w:rsidR="00284A39" w:rsidRPr="00ED69F2" w14:paraId="60DCA84C" w14:textId="77777777" w:rsidTr="008F6CF2">
        <w:trPr>
          <w:trHeight w:val="373"/>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14:paraId="03E827B2" w14:textId="77777777" w:rsidR="00284A39" w:rsidRPr="00ED69F2" w:rsidRDefault="00284A39" w:rsidP="008F6CF2">
            <w:pPr>
              <w:jc w:val="center"/>
              <w:rPr>
                <w:rFonts w:ascii="Arial" w:eastAsia="Times New Roman" w:hAnsi="Arial" w:cs="Arial"/>
                <w:color w:val="000000"/>
                <w:lang w:eastAsia="es-GT"/>
              </w:rPr>
            </w:pPr>
            <w:r w:rsidRPr="00ED69F2">
              <w:rPr>
                <w:rFonts w:ascii="Arial" w:eastAsia="Times New Roman" w:hAnsi="Arial" w:cs="Arial"/>
                <w:color w:val="000000"/>
                <w:lang w:eastAsia="es-GT"/>
              </w:rPr>
              <w:t>2</w:t>
            </w:r>
          </w:p>
        </w:tc>
        <w:tc>
          <w:tcPr>
            <w:tcW w:w="8221" w:type="dxa"/>
            <w:tcBorders>
              <w:top w:val="nil"/>
              <w:left w:val="nil"/>
              <w:bottom w:val="single" w:sz="4" w:space="0" w:color="auto"/>
              <w:right w:val="single" w:sz="4" w:space="0" w:color="auto"/>
            </w:tcBorders>
            <w:shd w:val="clear" w:color="000000" w:fill="FFFFFF"/>
            <w:vAlign w:val="center"/>
          </w:tcPr>
          <w:p w14:paraId="7C4792EE" w14:textId="77777777" w:rsidR="00284A39" w:rsidRPr="00ED69F2" w:rsidRDefault="00284A39" w:rsidP="008F6CF2">
            <w:pPr>
              <w:rPr>
                <w:rFonts w:ascii="Arial" w:eastAsia="Times New Roman" w:hAnsi="Arial" w:cs="Arial"/>
                <w:color w:val="000000"/>
                <w:lang w:eastAsia="es-GT"/>
              </w:rPr>
            </w:pPr>
            <w:r w:rsidRPr="00316410">
              <w:rPr>
                <w:rFonts w:ascii="Arial" w:eastAsia="Times New Roman" w:hAnsi="Arial" w:cs="Arial"/>
                <w:color w:val="000000"/>
                <w:lang w:eastAsia="es-GT"/>
              </w:rPr>
              <w:t>Manual de Descripci</w:t>
            </w:r>
            <w:r>
              <w:rPr>
                <w:rFonts w:ascii="Arial" w:eastAsia="Times New Roman" w:hAnsi="Arial" w:cs="Arial"/>
                <w:color w:val="000000"/>
                <w:lang w:eastAsia="es-GT"/>
              </w:rPr>
              <w:t>o</w:t>
            </w:r>
            <w:r w:rsidRPr="00316410">
              <w:rPr>
                <w:rFonts w:ascii="Arial" w:eastAsia="Times New Roman" w:hAnsi="Arial" w:cs="Arial"/>
                <w:color w:val="000000"/>
                <w:lang w:eastAsia="es-GT"/>
              </w:rPr>
              <w:t>nes y Especificaciones de Puestos del Departamento de Nóminas y Salarios de la Dirección de Recursos Humanos</w:t>
            </w:r>
          </w:p>
        </w:tc>
      </w:tr>
      <w:tr w:rsidR="00284A39" w:rsidRPr="00ED69F2" w14:paraId="441CB53F" w14:textId="77777777" w:rsidTr="008F6CF2">
        <w:trPr>
          <w:trHeight w:val="60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14:paraId="0C3164EC" w14:textId="77777777" w:rsidR="00284A39" w:rsidRPr="00ED69F2" w:rsidRDefault="00284A39" w:rsidP="008F6CF2">
            <w:pPr>
              <w:jc w:val="center"/>
              <w:rPr>
                <w:rFonts w:ascii="Arial" w:eastAsia="Times New Roman" w:hAnsi="Arial" w:cs="Arial"/>
                <w:color w:val="000000"/>
                <w:lang w:eastAsia="es-GT"/>
              </w:rPr>
            </w:pPr>
            <w:r w:rsidRPr="00ED69F2">
              <w:rPr>
                <w:rFonts w:ascii="Arial" w:eastAsia="Times New Roman" w:hAnsi="Arial" w:cs="Arial"/>
                <w:color w:val="000000"/>
                <w:lang w:eastAsia="es-GT"/>
              </w:rPr>
              <w:t>3</w:t>
            </w:r>
          </w:p>
        </w:tc>
        <w:tc>
          <w:tcPr>
            <w:tcW w:w="8221" w:type="dxa"/>
            <w:tcBorders>
              <w:top w:val="nil"/>
              <w:left w:val="nil"/>
              <w:bottom w:val="single" w:sz="4" w:space="0" w:color="auto"/>
              <w:right w:val="single" w:sz="4" w:space="0" w:color="auto"/>
            </w:tcBorders>
            <w:shd w:val="clear" w:color="000000" w:fill="FFFFFF"/>
            <w:vAlign w:val="center"/>
          </w:tcPr>
          <w:p w14:paraId="5DF96821" w14:textId="77777777" w:rsidR="00284A39" w:rsidRPr="00ED69F2" w:rsidRDefault="00284A39" w:rsidP="008F6CF2">
            <w:pPr>
              <w:rPr>
                <w:rFonts w:ascii="Arial" w:eastAsia="Times New Roman" w:hAnsi="Arial" w:cs="Arial"/>
                <w:color w:val="000000"/>
                <w:lang w:eastAsia="es-GT"/>
              </w:rPr>
            </w:pPr>
            <w:r w:rsidRPr="00316410">
              <w:rPr>
                <w:rFonts w:ascii="Arial" w:eastAsia="Times New Roman" w:hAnsi="Arial" w:cs="Arial"/>
                <w:color w:val="000000"/>
                <w:lang w:eastAsia="es-GT"/>
              </w:rPr>
              <w:t>Procedimientos para la Solicitud de Opinión o Dictamen Técnico y Re</w:t>
            </w:r>
            <w:r>
              <w:rPr>
                <w:rFonts w:ascii="Arial" w:eastAsia="Times New Roman" w:hAnsi="Arial" w:cs="Arial"/>
                <w:color w:val="000000"/>
                <w:lang w:eastAsia="es-GT"/>
              </w:rPr>
              <w:t>gistro</w:t>
            </w:r>
            <w:r w:rsidRPr="00316410">
              <w:rPr>
                <w:rFonts w:ascii="Arial" w:eastAsia="Times New Roman" w:hAnsi="Arial" w:cs="Arial"/>
                <w:color w:val="000000"/>
                <w:lang w:eastAsia="es-GT"/>
              </w:rPr>
              <w:t xml:space="preserve"> de Avance de la Ejecución Física y Financiera de Donaciones</w:t>
            </w:r>
          </w:p>
        </w:tc>
      </w:tr>
    </w:tbl>
    <w:p w14:paraId="2D8C5C65" w14:textId="77777777" w:rsidR="00D31910" w:rsidRPr="00D31910" w:rsidRDefault="00D31910" w:rsidP="00D31910">
      <w:pPr>
        <w:suppressAutoHyphens/>
        <w:autoSpaceDE w:val="0"/>
        <w:autoSpaceDN w:val="0"/>
        <w:adjustRightInd w:val="0"/>
        <w:spacing w:line="360" w:lineRule="auto"/>
        <w:jc w:val="both"/>
        <w:textAlignment w:val="center"/>
        <w:rPr>
          <w:rFonts w:ascii="Arial" w:hAnsi="Arial" w:cs="Arial"/>
          <w:b/>
          <w:color w:val="2F5496" w:themeColor="accent1" w:themeShade="BF"/>
          <w:kern w:val="0"/>
          <w:lang w:val="es-MX"/>
          <w14:ligatures w14:val="none"/>
        </w:rPr>
      </w:pPr>
    </w:p>
    <w:p w14:paraId="7CC163BB" w14:textId="77777777" w:rsidR="00D31910" w:rsidRPr="00D31910" w:rsidRDefault="00D31910" w:rsidP="00D31910">
      <w:pPr>
        <w:suppressAutoHyphens/>
        <w:autoSpaceDE w:val="0"/>
        <w:autoSpaceDN w:val="0"/>
        <w:adjustRightInd w:val="0"/>
        <w:spacing w:line="360" w:lineRule="auto"/>
        <w:jc w:val="both"/>
        <w:textAlignment w:val="center"/>
        <w:rPr>
          <w:rFonts w:ascii="Arial" w:hAnsi="Arial" w:cs="Arial"/>
          <w:color w:val="2F5496" w:themeColor="accent1" w:themeShade="BF"/>
          <w:kern w:val="0"/>
          <w:lang w:val="es-MX"/>
          <w14:ligatures w14:val="none"/>
        </w:rPr>
      </w:pPr>
      <w:bookmarkStart w:id="448" w:name="DESAFIOS44"/>
      <w:r w:rsidRPr="00D31910">
        <w:rPr>
          <w:rFonts w:ascii="Arial" w:hAnsi="Arial" w:cs="Arial"/>
          <w:b/>
          <w:color w:val="2F5496" w:themeColor="accent1" w:themeShade="BF"/>
          <w:kern w:val="0"/>
          <w:lang w:val="es-MX"/>
          <w14:ligatures w14:val="none"/>
        </w:rPr>
        <w:t>4.4 Indicación de los desafíos institucionales.</w:t>
      </w:r>
      <w:bookmarkEnd w:id="448"/>
    </w:p>
    <w:p w14:paraId="221C035B" w14:textId="77777777" w:rsidR="00D31910" w:rsidRPr="00D31910" w:rsidRDefault="00D31910" w:rsidP="00D31910">
      <w:pPr>
        <w:numPr>
          <w:ilvl w:val="0"/>
          <w:numId w:val="9"/>
        </w:numPr>
        <w:suppressAutoHyphens/>
        <w:autoSpaceDE w:val="0"/>
        <w:autoSpaceDN w:val="0"/>
        <w:adjustRightInd w:val="0"/>
        <w:jc w:val="both"/>
        <w:textAlignment w:val="center"/>
        <w:rPr>
          <w:rFonts w:ascii="Arial" w:hAnsi="Arial" w:cs="Arial"/>
          <w:color w:val="000000"/>
          <w:kern w:val="0"/>
          <w:lang w:val="es-MX"/>
          <w14:ligatures w14:val="none"/>
        </w:rPr>
      </w:pPr>
      <w:r w:rsidRPr="00D31910">
        <w:rPr>
          <w:rFonts w:ascii="Arial" w:hAnsi="Arial" w:cs="Arial"/>
          <w:color w:val="000000"/>
          <w:kern w:val="0"/>
          <w:lang w:val="es-MX"/>
          <w14:ligatures w14:val="none"/>
        </w:rPr>
        <w:t>Concientizar al personal de la importancia de continuar con las medidas de contención y prevención de enfermedades que puedan afectar la salud del personal, como lo es actualmente el COVID-19.</w:t>
      </w:r>
    </w:p>
    <w:p w14:paraId="27B98ECE" w14:textId="77777777" w:rsidR="00D31910" w:rsidRPr="00D31910" w:rsidRDefault="00D31910" w:rsidP="00D31910">
      <w:pPr>
        <w:suppressAutoHyphens/>
        <w:autoSpaceDE w:val="0"/>
        <w:autoSpaceDN w:val="0"/>
        <w:adjustRightInd w:val="0"/>
        <w:jc w:val="both"/>
        <w:textAlignment w:val="center"/>
        <w:rPr>
          <w:rFonts w:ascii="Arial" w:hAnsi="Arial" w:cs="Arial"/>
          <w:color w:val="000000"/>
          <w:kern w:val="0"/>
          <w:lang w:val="es-MX"/>
          <w14:ligatures w14:val="none"/>
        </w:rPr>
      </w:pPr>
    </w:p>
    <w:p w14:paraId="14A83906" w14:textId="77777777" w:rsidR="00D31910" w:rsidRPr="00D31910" w:rsidRDefault="00D31910" w:rsidP="00D31910">
      <w:pPr>
        <w:numPr>
          <w:ilvl w:val="0"/>
          <w:numId w:val="9"/>
        </w:numPr>
        <w:tabs>
          <w:tab w:val="left" w:pos="284"/>
        </w:tabs>
        <w:suppressAutoHyphens/>
        <w:autoSpaceDE w:val="0"/>
        <w:autoSpaceDN w:val="0"/>
        <w:adjustRightInd w:val="0"/>
        <w:jc w:val="both"/>
        <w:textAlignment w:val="center"/>
        <w:rPr>
          <w:rFonts w:ascii="Arial" w:hAnsi="Arial" w:cs="Arial"/>
          <w:color w:val="000000"/>
          <w:kern w:val="0"/>
          <w:lang w:val="es-MX"/>
          <w14:ligatures w14:val="none"/>
        </w:rPr>
      </w:pPr>
      <w:r w:rsidRPr="00D31910">
        <w:rPr>
          <w:rFonts w:ascii="Arial" w:hAnsi="Arial" w:cs="Arial"/>
          <w:color w:val="000000"/>
          <w:kern w:val="0"/>
          <w:lang w:val="es-MX"/>
          <w14:ligatures w14:val="none"/>
        </w:rPr>
        <w:t>Difundir e implementar las normativas internas aprobadas por la Secretaría.</w:t>
      </w:r>
    </w:p>
    <w:p w14:paraId="14A059E6" w14:textId="77777777" w:rsidR="00D31910" w:rsidRPr="00D31910" w:rsidRDefault="00D31910" w:rsidP="00D31910">
      <w:pPr>
        <w:tabs>
          <w:tab w:val="left" w:pos="284"/>
        </w:tabs>
        <w:suppressAutoHyphens/>
        <w:autoSpaceDE w:val="0"/>
        <w:autoSpaceDN w:val="0"/>
        <w:adjustRightInd w:val="0"/>
        <w:jc w:val="both"/>
        <w:textAlignment w:val="center"/>
        <w:rPr>
          <w:rFonts w:ascii="Arial" w:hAnsi="Arial" w:cs="Arial"/>
          <w:color w:val="000000"/>
          <w:kern w:val="0"/>
          <w:lang w:val="es-MX"/>
          <w14:ligatures w14:val="none"/>
        </w:rPr>
      </w:pPr>
    </w:p>
    <w:p w14:paraId="66A5814D" w14:textId="77777777" w:rsidR="00D31910" w:rsidRPr="00D31910" w:rsidRDefault="00D31910" w:rsidP="00D31910">
      <w:pPr>
        <w:numPr>
          <w:ilvl w:val="0"/>
          <w:numId w:val="9"/>
        </w:numPr>
        <w:tabs>
          <w:tab w:val="left" w:pos="284"/>
        </w:tabs>
        <w:suppressAutoHyphens/>
        <w:autoSpaceDE w:val="0"/>
        <w:autoSpaceDN w:val="0"/>
        <w:adjustRightInd w:val="0"/>
        <w:jc w:val="both"/>
        <w:textAlignment w:val="center"/>
        <w:rPr>
          <w:rFonts w:ascii="Arial" w:hAnsi="Arial" w:cs="Arial"/>
          <w:color w:val="000000"/>
          <w:kern w:val="0"/>
          <w:lang w:val="es-MX"/>
          <w14:ligatures w14:val="none"/>
        </w:rPr>
      </w:pPr>
      <w:r w:rsidRPr="00D31910">
        <w:rPr>
          <w:rFonts w:ascii="Arial" w:hAnsi="Arial" w:cs="Arial"/>
          <w:color w:val="000000"/>
          <w:kern w:val="0"/>
          <w:lang w:val="es-MX"/>
          <w14:ligatures w14:val="none"/>
        </w:rPr>
        <w:t xml:space="preserve">Ejecutar y finalizar el Plan de restauración, reparación y remodelación gradual de las instalaciones y la flota vehicular. </w:t>
      </w:r>
    </w:p>
    <w:p w14:paraId="765E6260" w14:textId="77777777" w:rsidR="00D31910" w:rsidRPr="00D31910" w:rsidRDefault="00D31910" w:rsidP="00D31910">
      <w:pPr>
        <w:ind w:left="720"/>
        <w:contextualSpacing/>
        <w:jc w:val="both"/>
        <w:rPr>
          <w:rFonts w:ascii="Arial" w:hAnsi="Arial" w:cs="Arial"/>
          <w:color w:val="000000"/>
          <w:lang w:val="es-MX"/>
        </w:rPr>
      </w:pPr>
    </w:p>
    <w:p w14:paraId="1DF1034C" w14:textId="77777777" w:rsidR="00D31910" w:rsidRPr="00D31910" w:rsidRDefault="00D31910" w:rsidP="00D31910">
      <w:pPr>
        <w:numPr>
          <w:ilvl w:val="0"/>
          <w:numId w:val="9"/>
        </w:numPr>
        <w:suppressAutoHyphens/>
        <w:autoSpaceDE w:val="0"/>
        <w:autoSpaceDN w:val="0"/>
        <w:adjustRightInd w:val="0"/>
        <w:jc w:val="both"/>
        <w:textAlignment w:val="center"/>
        <w:rPr>
          <w:rFonts w:ascii="Arial" w:hAnsi="Arial" w:cs="Arial"/>
          <w:color w:val="000000" w:themeColor="text1"/>
          <w:kern w:val="0"/>
          <w:lang w:val="es-MX"/>
          <w14:ligatures w14:val="none"/>
        </w:rPr>
      </w:pPr>
      <w:r w:rsidRPr="00D31910">
        <w:rPr>
          <w:rFonts w:ascii="Arial" w:hAnsi="Arial" w:cs="Arial"/>
          <w:color w:val="000000"/>
          <w:kern w:val="0"/>
          <w:lang w:val="es-MX"/>
          <w14:ligatures w14:val="none"/>
        </w:rPr>
        <w:t xml:space="preserve">Fortalecimiento Institucional, a través de la modernización, actualización, adquisición y reparación de las herramientas, equipos tecnológicos, equipos tácticos y sistemas de seguridad y gestión documental, debido a su deterioro y obsolescencia. </w:t>
      </w:r>
      <w:r w:rsidRPr="00D31910">
        <w:rPr>
          <w:rFonts w:ascii="Arial" w:hAnsi="Arial" w:cs="Arial"/>
          <w:color w:val="000000" w:themeColor="text1"/>
          <w:kern w:val="0"/>
          <w:lang w:val="es-MX"/>
          <w14:ligatures w14:val="none"/>
        </w:rPr>
        <w:t>La profesionalización, tecnificación, reorganización y reestructuración del recurso humano, operativo y administrativo; implementando mejoras en el sistema de carrera, así como en los planes, programas y currículo académico.</w:t>
      </w:r>
    </w:p>
    <w:p w14:paraId="42184F5A" w14:textId="77777777" w:rsidR="00D31910" w:rsidRPr="00D31910" w:rsidRDefault="00D31910" w:rsidP="00D31910">
      <w:pPr>
        <w:suppressAutoHyphens/>
        <w:autoSpaceDE w:val="0"/>
        <w:autoSpaceDN w:val="0"/>
        <w:adjustRightInd w:val="0"/>
        <w:jc w:val="both"/>
        <w:textAlignment w:val="center"/>
        <w:rPr>
          <w:rFonts w:ascii="Arial" w:hAnsi="Arial" w:cs="Arial"/>
          <w:color w:val="000000" w:themeColor="text1"/>
          <w:kern w:val="0"/>
          <w:lang w:val="es-MX"/>
          <w14:ligatures w14:val="none"/>
        </w:rPr>
      </w:pPr>
    </w:p>
    <w:p w14:paraId="39A91A3E" w14:textId="77777777" w:rsidR="00D31910" w:rsidRPr="00D31910" w:rsidRDefault="00D31910" w:rsidP="00D31910">
      <w:pPr>
        <w:suppressAutoHyphens/>
        <w:autoSpaceDE w:val="0"/>
        <w:autoSpaceDN w:val="0"/>
        <w:adjustRightInd w:val="0"/>
        <w:jc w:val="both"/>
        <w:textAlignment w:val="center"/>
        <w:rPr>
          <w:rFonts w:ascii="Arial" w:hAnsi="Arial" w:cs="Arial"/>
          <w:color w:val="000000" w:themeColor="text1"/>
          <w:kern w:val="0"/>
          <w:lang w:val="es-MX"/>
          <w14:ligatures w14:val="none"/>
        </w:rPr>
      </w:pPr>
    </w:p>
    <w:p w14:paraId="2760A19B" w14:textId="77777777" w:rsidR="00D31910" w:rsidRPr="00D31910" w:rsidRDefault="00D31910" w:rsidP="00D31910">
      <w:pPr>
        <w:numPr>
          <w:ilvl w:val="0"/>
          <w:numId w:val="9"/>
        </w:numPr>
        <w:tabs>
          <w:tab w:val="left" w:pos="284"/>
        </w:tabs>
        <w:suppressAutoHyphens/>
        <w:autoSpaceDE w:val="0"/>
        <w:autoSpaceDN w:val="0"/>
        <w:adjustRightInd w:val="0"/>
        <w:jc w:val="both"/>
        <w:textAlignment w:val="center"/>
        <w:rPr>
          <w:rFonts w:ascii="Arial" w:hAnsi="Arial" w:cs="Arial"/>
          <w:color w:val="000000"/>
          <w:kern w:val="0"/>
          <w:lang w:val="es-MX"/>
          <w14:ligatures w14:val="none"/>
        </w:rPr>
      </w:pPr>
      <w:r w:rsidRPr="00D31910">
        <w:rPr>
          <w:rFonts w:ascii="Arial" w:hAnsi="Arial" w:cs="Arial"/>
          <w:color w:val="000000"/>
          <w:kern w:val="0"/>
          <w:lang w:val="es-MX"/>
          <w14:ligatures w14:val="none"/>
        </w:rPr>
        <w:t>La profesionalización, tecnificación, reorganización y reestructuración del recurso humano, operativo y administrativo; implementando mejoras en el sistema de carrera, así como en los planes, programas y currículo académico.</w:t>
      </w:r>
    </w:p>
    <w:p w14:paraId="41246C0F" w14:textId="77777777" w:rsidR="00D31910" w:rsidRPr="00D31910" w:rsidRDefault="00D31910" w:rsidP="00D31910">
      <w:pPr>
        <w:tabs>
          <w:tab w:val="left" w:pos="284"/>
        </w:tabs>
        <w:suppressAutoHyphens/>
        <w:autoSpaceDE w:val="0"/>
        <w:autoSpaceDN w:val="0"/>
        <w:adjustRightInd w:val="0"/>
        <w:jc w:val="both"/>
        <w:textAlignment w:val="center"/>
        <w:rPr>
          <w:rFonts w:ascii="Arial" w:hAnsi="Arial" w:cs="Arial"/>
          <w:color w:val="000000"/>
          <w:kern w:val="0"/>
          <w:lang w:val="es-MX"/>
          <w14:ligatures w14:val="none"/>
        </w:rPr>
      </w:pPr>
    </w:p>
    <w:p w14:paraId="2D52507F" w14:textId="77777777" w:rsidR="00D31910" w:rsidRPr="00D31910" w:rsidRDefault="00D31910" w:rsidP="00D31910">
      <w:pPr>
        <w:tabs>
          <w:tab w:val="left" w:pos="284"/>
        </w:tabs>
        <w:suppressAutoHyphens/>
        <w:autoSpaceDE w:val="0"/>
        <w:autoSpaceDN w:val="0"/>
        <w:adjustRightInd w:val="0"/>
        <w:spacing w:line="360" w:lineRule="auto"/>
        <w:jc w:val="both"/>
        <w:textAlignment w:val="center"/>
        <w:rPr>
          <w:rFonts w:ascii="Arial" w:hAnsi="Arial" w:cs="Arial"/>
          <w:color w:val="000000"/>
          <w:kern w:val="0"/>
          <w:lang w:val="es-MX"/>
          <w14:ligatures w14:val="none"/>
        </w:rPr>
      </w:pPr>
    </w:p>
    <w:p w14:paraId="0337E6EA" w14:textId="2E377F6E" w:rsidR="006F4B03" w:rsidRPr="00227E34" w:rsidRDefault="009B1A73" w:rsidP="006F4B03">
      <w:pPr>
        <w:pStyle w:val="textolargo"/>
        <w:spacing w:line="360" w:lineRule="auto"/>
        <w:rPr>
          <w:rFonts w:ascii="Arial" w:hAnsi="Arial" w:cs="Arial"/>
          <w:color w:val="1C4A80"/>
          <w:lang w:val="en-US"/>
        </w:rPr>
      </w:pPr>
      <w:r>
        <w:rPr>
          <w:noProof/>
          <w:lang w:val="es-GT" w:eastAsia="es-GT"/>
        </w:rPr>
        <w:lastRenderedPageBreak/>
        <w:drawing>
          <wp:anchor distT="0" distB="0" distL="114300" distR="114300" simplePos="0" relativeHeight="251645948" behindDoc="0" locked="0" layoutInCell="1" allowOverlap="1" wp14:anchorId="22205E21" wp14:editId="38EB2834">
            <wp:simplePos x="0" y="0"/>
            <wp:positionH relativeFrom="margin">
              <wp:posOffset>-1093470</wp:posOffset>
            </wp:positionH>
            <wp:positionV relativeFrom="margin">
              <wp:posOffset>-913130</wp:posOffset>
            </wp:positionV>
            <wp:extent cx="7804785" cy="10099675"/>
            <wp:effectExtent l="0" t="0" r="5715" b="0"/>
            <wp:wrapSquare wrapText="bothSides"/>
            <wp:docPr id="284382241" name="Imagen 14" descr="Logoti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82241" name="Imagen 14" descr="Logotipo&#10;&#10;Descripción generada automáticamente con confianza baja"/>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804785" cy="10099675"/>
                    </a:xfrm>
                    <a:prstGeom prst="rect">
                      <a:avLst/>
                    </a:prstGeom>
                  </pic:spPr>
                </pic:pic>
              </a:graphicData>
            </a:graphic>
            <wp14:sizeRelH relativeFrom="margin">
              <wp14:pctWidth>0</wp14:pctWidth>
            </wp14:sizeRelH>
            <wp14:sizeRelV relativeFrom="margin">
              <wp14:pctHeight>0</wp14:pctHeight>
            </wp14:sizeRelV>
          </wp:anchor>
        </w:drawing>
      </w:r>
      <w:r w:rsidR="00F65505" w:rsidRPr="002F5CE9">
        <w:rPr>
          <w:noProof/>
          <w:lang w:val="es-GT" w:eastAsia="es-GT"/>
        </w:rPr>
        <w:drawing>
          <wp:anchor distT="0" distB="0" distL="114300" distR="114300" simplePos="0" relativeHeight="251674624" behindDoc="0" locked="0" layoutInCell="1" allowOverlap="1" wp14:anchorId="77472CD1" wp14:editId="2DC6FCD5">
            <wp:simplePos x="0" y="0"/>
            <wp:positionH relativeFrom="margin">
              <wp:posOffset>2336800</wp:posOffset>
            </wp:positionH>
            <wp:positionV relativeFrom="margin">
              <wp:posOffset>8296275</wp:posOffset>
            </wp:positionV>
            <wp:extent cx="940435" cy="414655"/>
            <wp:effectExtent l="0" t="0" r="0" b="4445"/>
            <wp:wrapSquare wrapText="bothSides"/>
            <wp:docPr id="238307882" name="Imagen 238307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9798" name=""/>
                    <pic:cNvPicPr/>
                  </pic:nvPicPr>
                  <pic:blipFill>
                    <a:blip r:embed="rId9">
                      <a:extLst>
                        <a:ext uri="{28A0092B-C50C-407E-A947-70E740481C1C}">
                          <a14:useLocalDpi xmlns:a14="http://schemas.microsoft.com/office/drawing/2010/main" val="0"/>
                        </a:ext>
                      </a:extLst>
                    </a:blip>
                    <a:stretch>
                      <a:fillRect/>
                    </a:stretch>
                  </pic:blipFill>
                  <pic:spPr>
                    <a:xfrm>
                      <a:off x="0" y="0"/>
                      <a:ext cx="940435" cy="414655"/>
                    </a:xfrm>
                    <a:prstGeom prst="rect">
                      <a:avLst/>
                    </a:prstGeom>
                  </pic:spPr>
                </pic:pic>
              </a:graphicData>
            </a:graphic>
            <wp14:sizeRelH relativeFrom="margin">
              <wp14:pctWidth>0</wp14:pctWidth>
            </wp14:sizeRelH>
            <wp14:sizeRelV relativeFrom="margin">
              <wp14:pctHeight>0</wp14:pctHeight>
            </wp14:sizeRelV>
          </wp:anchor>
        </w:drawing>
      </w:r>
      <w:r w:rsidR="00F65505">
        <w:rPr>
          <w:noProof/>
          <w:lang w:val="es-GT" w:eastAsia="es-GT"/>
        </w:rPr>
        <mc:AlternateContent>
          <mc:Choice Requires="wps">
            <w:drawing>
              <wp:anchor distT="0" distB="0" distL="114300" distR="114300" simplePos="0" relativeHeight="251673600" behindDoc="0" locked="0" layoutInCell="1" allowOverlap="1" wp14:anchorId="085101B5" wp14:editId="03884920">
                <wp:simplePos x="0" y="0"/>
                <wp:positionH relativeFrom="column">
                  <wp:posOffset>2087135</wp:posOffset>
                </wp:positionH>
                <wp:positionV relativeFrom="paragraph">
                  <wp:posOffset>8200611</wp:posOffset>
                </wp:positionV>
                <wp:extent cx="1440180" cy="609600"/>
                <wp:effectExtent l="0" t="0" r="0" b="0"/>
                <wp:wrapNone/>
                <wp:docPr id="212258183" name="Rectángulo redondeado 2"/>
                <wp:cNvGraphicFramePr/>
                <a:graphic xmlns:a="http://schemas.openxmlformats.org/drawingml/2006/main">
                  <a:graphicData uri="http://schemas.microsoft.com/office/word/2010/wordprocessingShape">
                    <wps:wsp>
                      <wps:cNvSpPr/>
                      <wps:spPr>
                        <a:xfrm>
                          <a:off x="0" y="0"/>
                          <a:ext cx="1440180" cy="609600"/>
                        </a:xfrm>
                        <a:prstGeom prst="roundRect">
                          <a:avLst>
                            <a:gd name="adj" fmla="val 578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C0EAE" id="Rectángulo redondeado 2" o:spid="_x0000_s1026" style="position:absolute;margin-left:164.35pt;margin-top:645.7pt;width:113.4pt;height:4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" fillcolor="white [3212]" stroked="f" strokeweight="1pt">
                <v:stroke joinstyle="miter"/>
              </v:roundrect>
            </w:pict>
          </mc:Fallback>
        </mc:AlternateContent>
      </w:r>
    </w:p>
    <w:sectPr w:rsidR="006F4B03" w:rsidRPr="00227E34" w:rsidSect="007C75F8">
      <w:headerReference w:type="even" r:id="rId34"/>
      <w:footerReference w:type="even" r:id="rId35"/>
      <w:footerReference w:type="default" r:id="rId36"/>
      <w:headerReference w:type="first" r:id="rId37"/>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CDA0FA" w14:textId="77777777" w:rsidR="00B555AB" w:rsidRDefault="00B555AB" w:rsidP="00FC138A">
      <w:r>
        <w:separator/>
      </w:r>
    </w:p>
  </w:endnote>
  <w:endnote w:type="continuationSeparator" w:id="0">
    <w:p w14:paraId="639AD82B" w14:textId="77777777" w:rsidR="00B555AB" w:rsidRDefault="00B555AB" w:rsidP="00FC1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cuminConcept-SemiCondExtraLigh">
    <w:altName w:val="Calibri"/>
    <w:charset w:val="4D"/>
    <w:family w:val="auto"/>
    <w:pitch w:val="default"/>
    <w:sig w:usb0="00000003" w:usb1="00000000" w:usb2="00000000" w:usb3="00000000" w:csb0="00000001" w:csb1="00000000"/>
  </w:font>
  <w:font w:name="Bebas Neue">
    <w:panose1 w:val="00000000000000000000"/>
    <w:charset w:val="00"/>
    <w:family w:val="modern"/>
    <w:notTrueType/>
    <w:pitch w:val="variable"/>
    <w:sig w:usb0="A000022F" w:usb1="1000005B" w:usb2="00000000" w:usb3="00000000" w:csb0="00000097" w:csb1="00000000"/>
  </w:font>
  <w:font w:name="MinionPro-Regular">
    <w:panose1 w:val="00000000000000000000"/>
    <w:charset w:val="4D"/>
    <w:family w:val="auto"/>
    <w:notTrueType/>
    <w:pitch w:val="default"/>
    <w:sig w:usb0="00000003" w:usb1="00000000" w:usb2="00000000" w:usb3="00000000" w:csb0="00000001" w:csb1="00000000"/>
  </w:font>
  <w:font w:name="AcuminConcept-CondBold">
    <w:altName w:val="Calibri"/>
    <w:charset w:val="4D"/>
    <w:family w:val="auto"/>
    <w:pitch w:val="default"/>
    <w:sig w:usb0="00000003" w:usb1="00000000" w:usb2="00000000" w:usb3="00000000" w:csb0="00000001" w:csb1="00000000"/>
  </w:font>
  <w:font w:name="AcuminConcept-CondLight">
    <w:altName w:val="Calibri"/>
    <w:charset w:val="4D"/>
    <w:family w:val="auto"/>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340547626"/>
      <w:docPartObj>
        <w:docPartGallery w:val="Page Numbers (Bottom of Page)"/>
        <w:docPartUnique/>
      </w:docPartObj>
    </w:sdtPr>
    <w:sdtEndPr>
      <w:rPr>
        <w:rStyle w:val="Nmerodepgina"/>
      </w:rPr>
    </w:sdtEndPr>
    <w:sdtContent>
      <w:p w14:paraId="30DB9142" w14:textId="1650BAC4" w:rsidR="00C72ADB" w:rsidRDefault="00C72ADB" w:rsidP="00323275">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6F6BD0B9" w14:textId="77777777" w:rsidR="00C72ADB" w:rsidRDefault="00C72AD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Arial" w:hAnsi="Arial" w:cs="Arial"/>
        <w:sz w:val="18"/>
        <w:szCs w:val="18"/>
      </w:rPr>
      <w:id w:val="-2108494691"/>
      <w:docPartObj>
        <w:docPartGallery w:val="Page Numbers (Bottom of Page)"/>
        <w:docPartUnique/>
      </w:docPartObj>
    </w:sdtPr>
    <w:sdtEndPr>
      <w:rPr>
        <w:rStyle w:val="Nmerodepgina"/>
      </w:rPr>
    </w:sdtEndPr>
    <w:sdtContent>
      <w:p w14:paraId="61266C88" w14:textId="7D2057CA" w:rsidR="00C72ADB" w:rsidRPr="00FC138A" w:rsidRDefault="00C72ADB" w:rsidP="00323275">
        <w:pPr>
          <w:pStyle w:val="Piedepgina"/>
          <w:framePr w:wrap="none" w:vAnchor="text" w:hAnchor="margin" w:xAlign="center" w:y="1"/>
          <w:rPr>
            <w:rStyle w:val="Nmerodepgina"/>
            <w:rFonts w:ascii="Arial" w:hAnsi="Arial" w:cs="Arial"/>
            <w:sz w:val="18"/>
            <w:szCs w:val="18"/>
          </w:rPr>
        </w:pPr>
        <w:r w:rsidRPr="00FC138A">
          <w:rPr>
            <w:rStyle w:val="Nmerodepgina"/>
            <w:rFonts w:ascii="Arial" w:hAnsi="Arial" w:cs="Arial"/>
            <w:sz w:val="18"/>
            <w:szCs w:val="18"/>
          </w:rPr>
          <w:fldChar w:fldCharType="begin"/>
        </w:r>
        <w:r w:rsidRPr="00FC138A">
          <w:rPr>
            <w:rStyle w:val="Nmerodepgina"/>
            <w:rFonts w:ascii="Arial" w:hAnsi="Arial" w:cs="Arial"/>
            <w:sz w:val="18"/>
            <w:szCs w:val="18"/>
          </w:rPr>
          <w:instrText xml:space="preserve"> PAGE </w:instrText>
        </w:r>
        <w:r w:rsidRPr="00FC138A">
          <w:rPr>
            <w:rStyle w:val="Nmerodepgina"/>
            <w:rFonts w:ascii="Arial" w:hAnsi="Arial" w:cs="Arial"/>
            <w:sz w:val="18"/>
            <w:szCs w:val="18"/>
          </w:rPr>
          <w:fldChar w:fldCharType="separate"/>
        </w:r>
        <w:r w:rsidR="00593B37">
          <w:rPr>
            <w:rStyle w:val="Nmerodepgina"/>
            <w:rFonts w:ascii="Arial" w:hAnsi="Arial" w:cs="Arial"/>
            <w:noProof/>
            <w:sz w:val="18"/>
            <w:szCs w:val="18"/>
          </w:rPr>
          <w:t>22</w:t>
        </w:r>
        <w:r w:rsidRPr="00FC138A">
          <w:rPr>
            <w:rStyle w:val="Nmerodepgina"/>
            <w:rFonts w:ascii="Arial" w:hAnsi="Arial" w:cs="Arial"/>
            <w:sz w:val="18"/>
            <w:szCs w:val="18"/>
          </w:rPr>
          <w:fldChar w:fldCharType="end"/>
        </w:r>
      </w:p>
    </w:sdtContent>
  </w:sdt>
  <w:p w14:paraId="46E7C616" w14:textId="5BE710D7" w:rsidR="00C72ADB" w:rsidRDefault="00C72ADB">
    <w:pPr>
      <w:pStyle w:val="Piedepgina"/>
    </w:pPr>
    <w:r>
      <w:rPr>
        <w:noProof/>
        <w:lang w:eastAsia="es-GT"/>
      </w:rPr>
      <w:drawing>
        <wp:anchor distT="0" distB="0" distL="114300" distR="114300" simplePos="0" relativeHeight="251666432" behindDoc="0" locked="0" layoutInCell="1" allowOverlap="1" wp14:anchorId="4A7DF13B" wp14:editId="1F2C2972">
          <wp:simplePos x="0" y="0"/>
          <wp:positionH relativeFrom="margin">
            <wp:posOffset>-1097280</wp:posOffset>
          </wp:positionH>
          <wp:positionV relativeFrom="margin">
            <wp:posOffset>8446575</wp:posOffset>
          </wp:positionV>
          <wp:extent cx="7804785" cy="709295"/>
          <wp:effectExtent l="0" t="0" r="5715" b="0"/>
          <wp:wrapSquare wrapText="bothSides"/>
          <wp:docPr id="2027463408" name="Imagen 6"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63408" name="Imagen 6" descr="Forma&#10;&#10;Descripción generada automáticamente con confianza media"/>
                  <pic:cNvPicPr/>
                </pic:nvPicPr>
                <pic:blipFill rotWithShape="1">
                  <a:blip r:embed="rId1">
                    <a:extLst>
                      <a:ext uri="{28A0092B-C50C-407E-A947-70E740481C1C}">
                        <a14:useLocalDpi xmlns:a14="http://schemas.microsoft.com/office/drawing/2010/main" val="0"/>
                      </a:ext>
                    </a:extLst>
                  </a:blip>
                  <a:srcRect t="92978"/>
                  <a:stretch/>
                </pic:blipFill>
                <pic:spPr bwMode="auto">
                  <a:xfrm>
                    <a:off x="0" y="0"/>
                    <a:ext cx="7804785" cy="709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7C19F" w14:textId="77777777" w:rsidR="00B555AB" w:rsidRDefault="00B555AB" w:rsidP="00FC138A">
      <w:r>
        <w:separator/>
      </w:r>
    </w:p>
  </w:footnote>
  <w:footnote w:type="continuationSeparator" w:id="0">
    <w:p w14:paraId="18D7DBCB" w14:textId="77777777" w:rsidR="00B555AB" w:rsidRDefault="00B555AB" w:rsidP="00FC13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0AB67" w14:textId="27495DD5" w:rsidR="00C72ADB" w:rsidRDefault="00B009E4">
    <w:pPr>
      <w:pStyle w:val="Encabezado"/>
    </w:pPr>
    <w:r>
      <w:rPr>
        <w:noProof/>
      </w:rPr>
      <w:pict w14:anchorId="44A17E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17453388" o:spid="_x0000_s2050" type="#_x0000_t75" alt="" style="position:absolute;margin-left:0;margin-top:0;width:573.75pt;height:742.5pt;z-index:-251651072;mso-wrap-edited:f;mso-width-percent:0;mso-height-percent:0;mso-position-horizontal:center;mso-position-horizontal-relative:margin;mso-position-vertical:center;mso-position-vertical-relative:margin;mso-width-percent:0;mso-height-percent:0" o:allowincell="f">
          <v:imagedata r:id="rId1" o:title="PAGINAS"/>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D0D7B" w14:textId="53D1A9E9" w:rsidR="00C72ADB" w:rsidRDefault="00B009E4">
    <w:pPr>
      <w:pStyle w:val="Encabezado"/>
    </w:pPr>
    <w:r>
      <w:rPr>
        <w:noProof/>
      </w:rPr>
      <w:pict w14:anchorId="2D7041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17453387" o:spid="_x0000_s2049" type="#_x0000_t75" alt="" style="position:absolute;margin-left:0;margin-top:0;width:573.75pt;height:742.5pt;z-index:-251654144;mso-wrap-edited:f;mso-width-percent:0;mso-height-percent:0;mso-position-horizontal:center;mso-position-horizontal-relative:margin;mso-position-vertical:center;mso-position-vertical-relative:margin;mso-width-percent:0;mso-height-percent:0" o:allowincell="f">
          <v:imagedata r:id="rId1" o:title="PAGINAS"/>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B1A97"/>
    <w:multiLevelType w:val="multilevel"/>
    <w:tmpl w:val="8AF2C878"/>
    <w:lvl w:ilvl="0">
      <w:start w:val="2"/>
      <w:numFmt w:val="decimal"/>
      <w:lvlText w:val="%1"/>
      <w:lvlJc w:val="left"/>
      <w:pPr>
        <w:ind w:left="465" w:hanging="465"/>
      </w:pPr>
      <w:rPr>
        <w:rFonts w:hint="default"/>
      </w:rPr>
    </w:lvl>
    <w:lvl w:ilvl="1">
      <w:start w:val="10"/>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C374392"/>
    <w:multiLevelType w:val="hybridMultilevel"/>
    <w:tmpl w:val="AD10ED16"/>
    <w:lvl w:ilvl="0" w:tplc="AEAEEF5C">
      <w:start w:val="1"/>
      <w:numFmt w:val="decimal"/>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19946D95"/>
    <w:multiLevelType w:val="hybridMultilevel"/>
    <w:tmpl w:val="5A583B16"/>
    <w:lvl w:ilvl="0" w:tplc="8E76D00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D0648A"/>
    <w:multiLevelType w:val="hybridMultilevel"/>
    <w:tmpl w:val="AF1C70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1759B9"/>
    <w:multiLevelType w:val="hybridMultilevel"/>
    <w:tmpl w:val="3E583336"/>
    <w:lvl w:ilvl="0" w:tplc="AEAEEF5C">
      <w:start w:val="1"/>
      <w:numFmt w:val="decimal"/>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301E3819"/>
    <w:multiLevelType w:val="hybridMultilevel"/>
    <w:tmpl w:val="B868FF1C"/>
    <w:lvl w:ilvl="0" w:tplc="AEAEEF5C">
      <w:start w:val="1"/>
      <w:numFmt w:val="decimal"/>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31DF6DEB"/>
    <w:multiLevelType w:val="multilevel"/>
    <w:tmpl w:val="89A023D0"/>
    <w:lvl w:ilvl="0">
      <w:start w:val="1"/>
      <w:numFmt w:val="decimal"/>
      <w:lvlText w:val="%1."/>
      <w:lvlJc w:val="left"/>
      <w:pPr>
        <w:ind w:left="502"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46764F36"/>
    <w:multiLevelType w:val="hybridMultilevel"/>
    <w:tmpl w:val="4162B084"/>
    <w:lvl w:ilvl="0" w:tplc="8E76D00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B2475F4"/>
    <w:multiLevelType w:val="hybridMultilevel"/>
    <w:tmpl w:val="76CABED8"/>
    <w:lvl w:ilvl="0" w:tplc="2F6A75B0">
      <w:start w:val="1"/>
      <w:numFmt w:val="lowerLetter"/>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9" w15:restartNumberingAfterBreak="0">
    <w:nsid w:val="4B5821C2"/>
    <w:multiLevelType w:val="multilevel"/>
    <w:tmpl w:val="39561FD0"/>
    <w:lvl w:ilvl="0">
      <w:start w:val="1"/>
      <w:numFmt w:val="decimal"/>
      <w:lvlText w:val="%1."/>
      <w:lvlJc w:val="left"/>
      <w:pPr>
        <w:ind w:left="1080" w:hanging="720"/>
      </w:pPr>
      <w:rPr>
        <w:rFonts w:hint="default"/>
      </w:rPr>
    </w:lvl>
    <w:lvl w:ilvl="1">
      <w:start w:val="1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7F401E30"/>
    <w:multiLevelType w:val="multilevel"/>
    <w:tmpl w:val="89A023D0"/>
    <w:lvl w:ilvl="0">
      <w:start w:val="1"/>
      <w:numFmt w:val="decimal"/>
      <w:lvlText w:val="%1."/>
      <w:lvlJc w:val="left"/>
      <w:pPr>
        <w:ind w:left="502"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829056094">
    <w:abstractNumId w:val="9"/>
  </w:num>
  <w:num w:numId="2" w16cid:durableId="1977753015">
    <w:abstractNumId w:val="6"/>
  </w:num>
  <w:num w:numId="3" w16cid:durableId="1700086089">
    <w:abstractNumId w:val="10"/>
  </w:num>
  <w:num w:numId="4" w16cid:durableId="1411930300">
    <w:abstractNumId w:val="4"/>
  </w:num>
  <w:num w:numId="5" w16cid:durableId="1179271050">
    <w:abstractNumId w:val="8"/>
  </w:num>
  <w:num w:numId="6" w16cid:durableId="1048603630">
    <w:abstractNumId w:val="3"/>
  </w:num>
  <w:num w:numId="7" w16cid:durableId="1154568466">
    <w:abstractNumId w:val="5"/>
  </w:num>
  <w:num w:numId="8" w16cid:durableId="342558944">
    <w:abstractNumId w:val="1"/>
  </w:num>
  <w:num w:numId="9" w16cid:durableId="1128280392">
    <w:abstractNumId w:val="2"/>
  </w:num>
  <w:num w:numId="10" w16cid:durableId="1480805464">
    <w:abstractNumId w:val="7"/>
  </w:num>
  <w:num w:numId="11" w16cid:durableId="1333792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20"/>
  <w:displayHorizontalDrawingGridEvery w:val="2"/>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138A"/>
    <w:rsid w:val="00042D8D"/>
    <w:rsid w:val="00065619"/>
    <w:rsid w:val="00183DAD"/>
    <w:rsid w:val="0019762D"/>
    <w:rsid w:val="001F2972"/>
    <w:rsid w:val="001F3694"/>
    <w:rsid w:val="00207B68"/>
    <w:rsid w:val="002263EF"/>
    <w:rsid w:val="00227E34"/>
    <w:rsid w:val="002842DF"/>
    <w:rsid w:val="00284A39"/>
    <w:rsid w:val="00293DB5"/>
    <w:rsid w:val="002E3AAB"/>
    <w:rsid w:val="002F6241"/>
    <w:rsid w:val="0031530A"/>
    <w:rsid w:val="00316234"/>
    <w:rsid w:val="00323275"/>
    <w:rsid w:val="00344846"/>
    <w:rsid w:val="00346BE2"/>
    <w:rsid w:val="00374E06"/>
    <w:rsid w:val="003B0D33"/>
    <w:rsid w:val="003B4A0C"/>
    <w:rsid w:val="003C7200"/>
    <w:rsid w:val="003F110C"/>
    <w:rsid w:val="004011B6"/>
    <w:rsid w:val="004124AD"/>
    <w:rsid w:val="0044458F"/>
    <w:rsid w:val="00454697"/>
    <w:rsid w:val="00464077"/>
    <w:rsid w:val="00481000"/>
    <w:rsid w:val="004F34C8"/>
    <w:rsid w:val="00541534"/>
    <w:rsid w:val="005430D2"/>
    <w:rsid w:val="00555D90"/>
    <w:rsid w:val="00593B37"/>
    <w:rsid w:val="005C04CF"/>
    <w:rsid w:val="005F2CB1"/>
    <w:rsid w:val="005F55B3"/>
    <w:rsid w:val="006507F3"/>
    <w:rsid w:val="00694866"/>
    <w:rsid w:val="006F4B03"/>
    <w:rsid w:val="006F5C42"/>
    <w:rsid w:val="007015BB"/>
    <w:rsid w:val="00701B4A"/>
    <w:rsid w:val="007373B0"/>
    <w:rsid w:val="00743956"/>
    <w:rsid w:val="0075158D"/>
    <w:rsid w:val="007731BA"/>
    <w:rsid w:val="00775161"/>
    <w:rsid w:val="007C75F8"/>
    <w:rsid w:val="00860078"/>
    <w:rsid w:val="00880463"/>
    <w:rsid w:val="00881A1E"/>
    <w:rsid w:val="008A3392"/>
    <w:rsid w:val="008E3B8B"/>
    <w:rsid w:val="008F4F56"/>
    <w:rsid w:val="008F6CF2"/>
    <w:rsid w:val="00953B1C"/>
    <w:rsid w:val="009B1A73"/>
    <w:rsid w:val="009C1C8D"/>
    <w:rsid w:val="009C55C6"/>
    <w:rsid w:val="00A3409F"/>
    <w:rsid w:val="00A44D5E"/>
    <w:rsid w:val="00AB7C74"/>
    <w:rsid w:val="00B01082"/>
    <w:rsid w:val="00B555AB"/>
    <w:rsid w:val="00B6190F"/>
    <w:rsid w:val="00B64C5C"/>
    <w:rsid w:val="00BA1523"/>
    <w:rsid w:val="00BC72E8"/>
    <w:rsid w:val="00BE00ED"/>
    <w:rsid w:val="00C04B51"/>
    <w:rsid w:val="00C32AF5"/>
    <w:rsid w:val="00C66361"/>
    <w:rsid w:val="00C72ADB"/>
    <w:rsid w:val="00C82E9C"/>
    <w:rsid w:val="00D31910"/>
    <w:rsid w:val="00D33D7E"/>
    <w:rsid w:val="00D4073E"/>
    <w:rsid w:val="00D74FFB"/>
    <w:rsid w:val="00D765F9"/>
    <w:rsid w:val="00DD3BC4"/>
    <w:rsid w:val="00E07FBA"/>
    <w:rsid w:val="00E5668F"/>
    <w:rsid w:val="00F23E1D"/>
    <w:rsid w:val="00F31A38"/>
    <w:rsid w:val="00F331B2"/>
    <w:rsid w:val="00F35178"/>
    <w:rsid w:val="00F65505"/>
    <w:rsid w:val="00F6609F"/>
    <w:rsid w:val="00F75153"/>
    <w:rsid w:val="00FC138A"/>
    <w:rsid w:val="00FD10DE"/>
    <w:rsid w:val="00FF721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1B390C91"/>
  <w15:chartTrackingRefBased/>
  <w15:docId w15:val="{069841A6-589D-FD4C-AABC-E763A9310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GT"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227E3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C138A"/>
    <w:pPr>
      <w:tabs>
        <w:tab w:val="center" w:pos="4252"/>
        <w:tab w:val="right" w:pos="8504"/>
      </w:tabs>
    </w:pPr>
  </w:style>
  <w:style w:type="character" w:customStyle="1" w:styleId="EncabezadoCar">
    <w:name w:val="Encabezado Car"/>
    <w:basedOn w:val="Fuentedeprrafopredeter"/>
    <w:link w:val="Encabezado"/>
    <w:uiPriority w:val="99"/>
    <w:rsid w:val="00FC138A"/>
  </w:style>
  <w:style w:type="paragraph" w:styleId="Piedepgina">
    <w:name w:val="footer"/>
    <w:basedOn w:val="Normal"/>
    <w:link w:val="PiedepginaCar"/>
    <w:uiPriority w:val="99"/>
    <w:unhideWhenUsed/>
    <w:rsid w:val="00FC138A"/>
    <w:pPr>
      <w:tabs>
        <w:tab w:val="center" w:pos="4252"/>
        <w:tab w:val="right" w:pos="8504"/>
      </w:tabs>
    </w:pPr>
  </w:style>
  <w:style w:type="character" w:customStyle="1" w:styleId="PiedepginaCar">
    <w:name w:val="Pie de página Car"/>
    <w:basedOn w:val="Fuentedeprrafopredeter"/>
    <w:link w:val="Piedepgina"/>
    <w:uiPriority w:val="99"/>
    <w:rsid w:val="00FC138A"/>
  </w:style>
  <w:style w:type="character" w:styleId="Nmerodepgina">
    <w:name w:val="page number"/>
    <w:basedOn w:val="Fuentedeprrafopredeter"/>
    <w:uiPriority w:val="99"/>
    <w:semiHidden/>
    <w:unhideWhenUsed/>
    <w:rsid w:val="00FC138A"/>
  </w:style>
  <w:style w:type="table" w:styleId="Tablaconcuadrcula">
    <w:name w:val="Table Grid"/>
    <w:basedOn w:val="Tablanormal"/>
    <w:uiPriority w:val="39"/>
    <w:rsid w:val="00FC1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FC138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DC1">
    <w:name w:val="toc 1"/>
    <w:basedOn w:val="Normal"/>
    <w:next w:val="Normal"/>
    <w:autoRedefine/>
    <w:uiPriority w:val="39"/>
    <w:rsid w:val="00227E34"/>
    <w:pPr>
      <w:tabs>
        <w:tab w:val="right" w:leader="dot" w:pos="8488"/>
      </w:tabs>
      <w:spacing w:before="120" w:after="120" w:line="360" w:lineRule="auto"/>
      <w:jc w:val="both"/>
    </w:pPr>
    <w:rPr>
      <w:rFonts w:ascii="Cambria" w:eastAsia="Cambria" w:hAnsi="Cambria" w:cs="Times New Roman"/>
      <w:b/>
      <w:kern w:val="0"/>
      <w:sz w:val="28"/>
      <w:lang w:val="es-ES_tradnl"/>
      <w14:ligatures w14:val="none"/>
    </w:rPr>
  </w:style>
  <w:style w:type="paragraph" w:styleId="TDC2">
    <w:name w:val="toc 2"/>
    <w:basedOn w:val="Normal"/>
    <w:next w:val="Normal"/>
    <w:autoRedefine/>
    <w:uiPriority w:val="39"/>
    <w:rsid w:val="00227E34"/>
    <w:pPr>
      <w:spacing w:after="120" w:line="360" w:lineRule="auto"/>
      <w:ind w:left="238"/>
      <w:jc w:val="both"/>
    </w:pPr>
    <w:rPr>
      <w:rFonts w:ascii="Cambria" w:eastAsia="Cambria" w:hAnsi="Cambria" w:cs="Times New Roman"/>
      <w:kern w:val="0"/>
      <w:szCs w:val="22"/>
      <w:lang w:val="es-ES_tradnl"/>
      <w14:ligatures w14:val="none"/>
    </w:rPr>
  </w:style>
  <w:style w:type="paragraph" w:styleId="TDC3">
    <w:name w:val="toc 3"/>
    <w:basedOn w:val="Normal"/>
    <w:next w:val="Normal"/>
    <w:autoRedefine/>
    <w:uiPriority w:val="39"/>
    <w:rsid w:val="00227E34"/>
    <w:pPr>
      <w:spacing w:after="120" w:line="360" w:lineRule="auto"/>
      <w:ind w:left="482"/>
      <w:jc w:val="both"/>
    </w:pPr>
    <w:rPr>
      <w:rFonts w:ascii="Cambria" w:eastAsia="Cambria" w:hAnsi="Cambria" w:cs="Times New Roman"/>
      <w:kern w:val="0"/>
      <w:sz w:val="22"/>
      <w:szCs w:val="22"/>
      <w:lang w:val="es-ES_tradnl"/>
      <w14:ligatures w14:val="none"/>
    </w:rPr>
  </w:style>
  <w:style w:type="character" w:styleId="Hipervnculo">
    <w:name w:val="Hyperlink"/>
    <w:uiPriority w:val="99"/>
    <w:unhideWhenUsed/>
    <w:rsid w:val="00227E34"/>
    <w:rPr>
      <w:color w:val="0000FF"/>
      <w:u w:val="single"/>
    </w:rPr>
  </w:style>
  <w:style w:type="character" w:customStyle="1" w:styleId="Ttulo1Car">
    <w:name w:val="Título 1 Car"/>
    <w:basedOn w:val="Fuentedeprrafopredeter"/>
    <w:link w:val="Ttulo1"/>
    <w:uiPriority w:val="9"/>
    <w:rsid w:val="00227E34"/>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227E34"/>
    <w:pPr>
      <w:spacing w:line="259" w:lineRule="auto"/>
      <w:outlineLvl w:val="9"/>
    </w:pPr>
    <w:rPr>
      <w:rFonts w:ascii="Calibri Light" w:eastAsia="Times New Roman" w:hAnsi="Calibri Light" w:cs="Times New Roman"/>
      <w:color w:val="2F5496"/>
      <w:kern w:val="0"/>
      <w:lang w:val="en-US"/>
      <w14:ligatures w14:val="none"/>
    </w:rPr>
  </w:style>
  <w:style w:type="paragraph" w:customStyle="1" w:styleId="textolargo">
    <w:name w:val="texto largo"/>
    <w:basedOn w:val="Normal"/>
    <w:uiPriority w:val="99"/>
    <w:rsid w:val="00227E34"/>
    <w:pPr>
      <w:suppressAutoHyphens/>
      <w:autoSpaceDE w:val="0"/>
      <w:autoSpaceDN w:val="0"/>
      <w:adjustRightInd w:val="0"/>
      <w:spacing w:line="240" w:lineRule="atLeast"/>
      <w:jc w:val="both"/>
      <w:textAlignment w:val="center"/>
    </w:pPr>
    <w:rPr>
      <w:rFonts w:ascii="AcuminConcept-SemiCondExtraLigh" w:hAnsi="AcuminConcept-SemiCondExtraLigh" w:cs="AcuminConcept-SemiCondExtraLigh"/>
      <w:color w:val="000000"/>
      <w:kern w:val="0"/>
      <w:sz w:val="16"/>
      <w:szCs w:val="16"/>
      <w:lang w:val="es-ES_tradnl"/>
    </w:rPr>
  </w:style>
  <w:style w:type="paragraph" w:styleId="Revisin">
    <w:name w:val="Revision"/>
    <w:hidden/>
    <w:uiPriority w:val="99"/>
    <w:semiHidden/>
    <w:rsid w:val="00227E34"/>
  </w:style>
  <w:style w:type="paragraph" w:styleId="Subttulo">
    <w:name w:val="Subtitle"/>
    <w:basedOn w:val="Normal"/>
    <w:link w:val="SubttuloCar"/>
    <w:uiPriority w:val="99"/>
    <w:qFormat/>
    <w:rsid w:val="00227E34"/>
    <w:pPr>
      <w:autoSpaceDE w:val="0"/>
      <w:autoSpaceDN w:val="0"/>
      <w:adjustRightInd w:val="0"/>
      <w:spacing w:line="288" w:lineRule="auto"/>
      <w:textAlignment w:val="center"/>
    </w:pPr>
    <w:rPr>
      <w:rFonts w:ascii="Bebas Neue" w:hAnsi="Bebas Neue" w:cs="Bebas Neue"/>
      <w:b/>
      <w:bCs/>
      <w:color w:val="1C4A80"/>
      <w:spacing w:val="48"/>
      <w:kern w:val="0"/>
      <w:lang w:val="es-ES_tradnl"/>
    </w:rPr>
  </w:style>
  <w:style w:type="character" w:customStyle="1" w:styleId="SubttuloCar">
    <w:name w:val="Subtítulo Car"/>
    <w:basedOn w:val="Fuentedeprrafopredeter"/>
    <w:link w:val="Subttulo"/>
    <w:uiPriority w:val="99"/>
    <w:rsid w:val="00227E34"/>
    <w:rPr>
      <w:rFonts w:ascii="Bebas Neue" w:hAnsi="Bebas Neue" w:cs="Bebas Neue"/>
      <w:b/>
      <w:bCs/>
      <w:color w:val="1C4A80"/>
      <w:spacing w:val="48"/>
      <w:kern w:val="0"/>
      <w:lang w:val="es-ES_tradnl"/>
    </w:rPr>
  </w:style>
  <w:style w:type="paragraph" w:customStyle="1" w:styleId="Prrafobsico">
    <w:name w:val="[Párrafo básico]"/>
    <w:basedOn w:val="Normal"/>
    <w:uiPriority w:val="99"/>
    <w:rsid w:val="00227E34"/>
    <w:pPr>
      <w:autoSpaceDE w:val="0"/>
      <w:autoSpaceDN w:val="0"/>
      <w:adjustRightInd w:val="0"/>
      <w:spacing w:line="288" w:lineRule="auto"/>
      <w:textAlignment w:val="center"/>
    </w:pPr>
    <w:rPr>
      <w:rFonts w:ascii="MinionPro-Regular" w:hAnsi="MinionPro-Regular" w:cs="MinionPro-Regular"/>
      <w:color w:val="000000"/>
      <w:kern w:val="0"/>
      <w:lang w:val="es-ES_tradnl"/>
    </w:rPr>
  </w:style>
  <w:style w:type="paragraph" w:customStyle="1" w:styleId="NombrescaptulosndiceNDICE">
    <w:name w:val="Nombres capítulos índice (ÍNDICE)"/>
    <w:basedOn w:val="Prrafobsico"/>
    <w:uiPriority w:val="99"/>
    <w:rsid w:val="00860078"/>
    <w:rPr>
      <w:rFonts w:ascii="AcuminConcept-CondBold" w:hAnsi="AcuminConcept-CondBold" w:cs="AcuminConcept-CondBold"/>
      <w:b/>
      <w:bCs/>
      <w:color w:val="1F5E9E"/>
      <w:sz w:val="23"/>
      <w:szCs w:val="23"/>
    </w:rPr>
  </w:style>
  <w:style w:type="paragraph" w:customStyle="1" w:styleId="TextosndiceNDICE">
    <w:name w:val="Textos índice (ÍNDICE)"/>
    <w:basedOn w:val="Prrafobsico"/>
    <w:uiPriority w:val="99"/>
    <w:rsid w:val="00860078"/>
    <w:pPr>
      <w:spacing w:line="260" w:lineRule="atLeast"/>
      <w:ind w:left="180" w:hanging="180"/>
    </w:pPr>
    <w:rPr>
      <w:rFonts w:ascii="AcuminConcept-CondLight" w:hAnsi="AcuminConcept-CondLight" w:cs="AcuminConcept-CondLight"/>
      <w:color w:val="1F5E9E"/>
      <w:sz w:val="20"/>
      <w:szCs w:val="20"/>
    </w:rPr>
  </w:style>
  <w:style w:type="paragraph" w:styleId="Prrafodelista">
    <w:name w:val="List Paragraph"/>
    <w:basedOn w:val="Normal"/>
    <w:uiPriority w:val="34"/>
    <w:qFormat/>
    <w:rsid w:val="00A3409F"/>
    <w:pPr>
      <w:ind w:left="720"/>
      <w:contextualSpacing/>
    </w:pPr>
  </w:style>
  <w:style w:type="paragraph" w:styleId="Sinespaciado">
    <w:name w:val="No Spacing"/>
    <w:uiPriority w:val="1"/>
    <w:qFormat/>
    <w:rsid w:val="00A3409F"/>
  </w:style>
  <w:style w:type="paragraph" w:styleId="NormalWeb">
    <w:name w:val="Normal (Web)"/>
    <w:basedOn w:val="Normal"/>
    <w:uiPriority w:val="99"/>
    <w:semiHidden/>
    <w:unhideWhenUsed/>
    <w:rsid w:val="00D31910"/>
    <w:rPr>
      <w:rFonts w:ascii="Times New Roman" w:hAnsi="Times New Roman" w:cs="Times New Roman"/>
    </w:rPr>
  </w:style>
  <w:style w:type="table" w:customStyle="1" w:styleId="Tablaconcuadrcula1">
    <w:name w:val="Tabla con cuadrícula1"/>
    <w:basedOn w:val="Tablanormal"/>
    <w:next w:val="Tablaconcuadrcula"/>
    <w:uiPriority w:val="39"/>
    <w:rsid w:val="00E07FBA"/>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93B3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93B3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5614468">
      <w:bodyDiv w:val="1"/>
      <w:marLeft w:val="0"/>
      <w:marRight w:val="0"/>
      <w:marTop w:val="0"/>
      <w:marBottom w:val="0"/>
      <w:divBdr>
        <w:top w:val="none" w:sz="0" w:space="0" w:color="auto"/>
        <w:left w:val="none" w:sz="0" w:space="0" w:color="auto"/>
        <w:bottom w:val="none" w:sz="0" w:space="0" w:color="auto"/>
        <w:right w:val="none" w:sz="0" w:space="0" w:color="auto"/>
      </w:divBdr>
    </w:div>
    <w:div w:id="1793556369">
      <w:bodyDiv w:val="1"/>
      <w:marLeft w:val="0"/>
      <w:marRight w:val="0"/>
      <w:marTop w:val="0"/>
      <w:marBottom w:val="0"/>
      <w:divBdr>
        <w:top w:val="none" w:sz="0" w:space="0" w:color="auto"/>
        <w:left w:val="none" w:sz="0" w:space="0" w:color="auto"/>
        <w:bottom w:val="none" w:sz="0" w:space="0" w:color="auto"/>
        <w:right w:val="none" w:sz="0" w:space="0" w:color="auto"/>
      </w:divBdr>
    </w:div>
    <w:div w:id="1950776500">
      <w:bodyDiv w:val="1"/>
      <w:marLeft w:val="0"/>
      <w:marRight w:val="0"/>
      <w:marTop w:val="0"/>
      <w:marBottom w:val="0"/>
      <w:divBdr>
        <w:top w:val="none" w:sz="0" w:space="0" w:color="auto"/>
        <w:left w:val="none" w:sz="0" w:space="0" w:color="auto"/>
        <w:bottom w:val="none" w:sz="0" w:space="0" w:color="auto"/>
        <w:right w:val="none" w:sz="0" w:space="0" w:color="auto"/>
      </w:divBdr>
    </w:div>
    <w:div w:id="2080443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chart" Target="charts/chart1.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chart" Target="charts/chart3.xml"/><Relationship Id="rId37"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chart" Target="charts/chart2.xml"/><Relationship Id="rId30" Type="http://schemas.openxmlformats.org/officeDocument/2006/relationships/image" Target="media/image21.jpeg"/><Relationship Id="rId35"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 CAPACITACIONES PLAN ANUAL Y EXTRAORDINARIAS </a:t>
            </a:r>
          </a:p>
          <a:p>
            <a:pPr>
              <a:defRPr b="1">
                <a:solidFill>
                  <a:sysClr val="windowText" lastClr="000000"/>
                </a:solidFill>
              </a:defRPr>
            </a:pPr>
            <a:r>
              <a:rPr lang="en-US" b="1" baseline="0">
                <a:solidFill>
                  <a:sysClr val="windowText" lastClr="000000"/>
                </a:solidFill>
              </a:rPr>
              <a:t>SEPT. A DIC.  2023</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s-GT"/>
        </a:p>
      </c:txPr>
    </c:title>
    <c:autoTitleDeleted val="0"/>
    <c:plotArea>
      <c:layout/>
      <c:barChart>
        <c:barDir val="col"/>
        <c:grouping val="clustered"/>
        <c:varyColors val="0"/>
        <c:ser>
          <c:idx val="0"/>
          <c:order val="0"/>
          <c:tx>
            <c:strRef>
              <c:f>Hoja1!$B$7</c:f>
              <c:strCache>
                <c:ptCount val="1"/>
                <c:pt idx="0">
                  <c:v> CAPACITACIONES PLAN ANUAL</c:v>
                </c:pt>
              </c:strCache>
            </c:strRef>
          </c:tx>
          <c:spPr>
            <a:solidFill>
              <a:schemeClr val="accent5">
                <a:lumMod val="50000"/>
              </a:schemeClr>
            </a:solidFill>
            <a:ln>
              <a:noFill/>
            </a:ln>
            <a:effectLst/>
          </c:spPr>
          <c:invertIfNegative val="0"/>
          <c:dPt>
            <c:idx val="0"/>
            <c:invertIfNegative val="0"/>
            <c:bubble3D val="0"/>
            <c:spPr>
              <a:solidFill>
                <a:srgbClr val="002060"/>
              </a:solidFill>
              <a:ln>
                <a:noFill/>
              </a:ln>
              <a:effectLst/>
            </c:spPr>
            <c:extLst>
              <c:ext xmlns:c16="http://schemas.microsoft.com/office/drawing/2014/chart" uri="{C3380CC4-5D6E-409C-BE32-E72D297353CC}">
                <c16:uniqueId val="{00000001-D2F0-49FE-BD9F-06E970521D01}"/>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Hoja1!$C$7</c:f>
              <c:numCache>
                <c:formatCode>General</c:formatCode>
                <c:ptCount val="1"/>
                <c:pt idx="0">
                  <c:v>18</c:v>
                </c:pt>
              </c:numCache>
            </c:numRef>
          </c:val>
          <c:extLst>
            <c:ext xmlns:c16="http://schemas.microsoft.com/office/drawing/2014/chart" uri="{C3380CC4-5D6E-409C-BE32-E72D297353CC}">
              <c16:uniqueId val="{00000002-D2F0-49FE-BD9F-06E970521D01}"/>
            </c:ext>
          </c:extLst>
        </c:ser>
        <c:ser>
          <c:idx val="1"/>
          <c:order val="1"/>
          <c:tx>
            <c:strRef>
              <c:f>Hoja1!$B$8</c:f>
              <c:strCache>
                <c:ptCount val="1"/>
                <c:pt idx="0">
                  <c:v>CAPACITACIONES EXTRAORDINARIAS</c:v>
                </c:pt>
              </c:strCache>
            </c:strRef>
          </c:tx>
          <c:spPr>
            <a:solidFill>
              <a:srgbClr val="00B0F0"/>
            </a:solidFill>
            <a:ln>
              <a:noFill/>
            </a:ln>
            <a:effectLst/>
          </c:spPr>
          <c:invertIfNegative val="0"/>
          <c:dPt>
            <c:idx val="0"/>
            <c:invertIfNegative val="0"/>
            <c:bubble3D val="0"/>
            <c:spPr>
              <a:solidFill>
                <a:srgbClr val="00B0F0"/>
              </a:solidFill>
              <a:ln>
                <a:noFill/>
              </a:ln>
              <a:effectLst/>
            </c:spPr>
            <c:extLst>
              <c:ext xmlns:c16="http://schemas.microsoft.com/office/drawing/2014/chart" uri="{C3380CC4-5D6E-409C-BE32-E72D297353CC}">
                <c16:uniqueId val="{00000004-D2F0-49FE-BD9F-06E970521D01}"/>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Hoja1!$C$8</c:f>
              <c:numCache>
                <c:formatCode>General</c:formatCode>
                <c:ptCount val="1"/>
                <c:pt idx="0">
                  <c:v>10</c:v>
                </c:pt>
              </c:numCache>
            </c:numRef>
          </c:val>
          <c:extLst>
            <c:ext xmlns:c16="http://schemas.microsoft.com/office/drawing/2014/chart" uri="{C3380CC4-5D6E-409C-BE32-E72D297353CC}">
              <c16:uniqueId val="{00000005-D2F0-49FE-BD9F-06E970521D01}"/>
            </c:ext>
          </c:extLst>
        </c:ser>
        <c:dLbls>
          <c:showLegendKey val="0"/>
          <c:showVal val="0"/>
          <c:showCatName val="0"/>
          <c:showSerName val="0"/>
          <c:showPercent val="0"/>
          <c:showBubbleSize val="0"/>
        </c:dLbls>
        <c:gapWidth val="219"/>
        <c:overlap val="-27"/>
        <c:axId val="159470192"/>
        <c:axId val="160333088"/>
      </c:barChart>
      <c:catAx>
        <c:axId val="15947019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60333088"/>
        <c:crosses val="autoZero"/>
        <c:auto val="0"/>
        <c:lblAlgn val="ctr"/>
        <c:lblOffset val="100"/>
        <c:noMultiLvlLbl val="0"/>
      </c:catAx>
      <c:valAx>
        <c:axId val="160333088"/>
        <c:scaling>
          <c:orientation val="minMax"/>
        </c:scaling>
        <c:delete val="1"/>
        <c:axPos val="l"/>
        <c:numFmt formatCode="General" sourceLinked="1"/>
        <c:majorTickMark val="none"/>
        <c:minorTickMark val="none"/>
        <c:tickLblPos val="nextTo"/>
        <c:crossAx val="159470192"/>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s-GT" b="1">
                <a:solidFill>
                  <a:sysClr val="windowText" lastClr="000000"/>
                </a:solidFill>
              </a:rPr>
              <a:t>PERSONAL CAPACITADO</a:t>
            </a:r>
          </a:p>
          <a:p>
            <a:pPr>
              <a:defRPr b="1">
                <a:solidFill>
                  <a:sysClr val="windowText" lastClr="000000"/>
                </a:solidFill>
              </a:defRPr>
            </a:pPr>
            <a:r>
              <a:rPr lang="es-GT" b="1">
                <a:solidFill>
                  <a:sysClr val="windowText" lastClr="000000"/>
                </a:solidFill>
              </a:rPr>
              <a:t> SEPT.</a:t>
            </a:r>
            <a:r>
              <a:rPr lang="es-GT" b="1" baseline="0">
                <a:solidFill>
                  <a:sysClr val="windowText" lastClr="000000"/>
                </a:solidFill>
              </a:rPr>
              <a:t> A DIC. 2023</a:t>
            </a:r>
            <a:r>
              <a:rPr lang="es-GT" b="1">
                <a:solidFill>
                  <a:sysClr val="windowText" lastClr="000000"/>
                </a:solidFill>
              </a:rPr>
              <a:t> </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s-GT"/>
        </a:p>
      </c:txPr>
    </c:title>
    <c:autoTitleDeleted val="0"/>
    <c:plotArea>
      <c:layout/>
      <c:barChart>
        <c:barDir val="col"/>
        <c:grouping val="clustered"/>
        <c:varyColors val="0"/>
        <c:ser>
          <c:idx val="0"/>
          <c:order val="0"/>
          <c:tx>
            <c:strRef>
              <c:f>Hoja1!$B$31</c:f>
              <c:strCache>
                <c:ptCount val="1"/>
                <c:pt idx="0">
                  <c:v> CAPACITACIONES PLAN ANUAL</c:v>
                </c:pt>
              </c:strCache>
            </c:strRef>
          </c:tx>
          <c:spPr>
            <a:solidFill>
              <a:schemeClr val="accent1">
                <a:lumMod val="75000"/>
              </a:schemeClr>
            </a:solidFill>
            <a:ln>
              <a:noFill/>
            </a:ln>
            <a:effectLst/>
          </c:spPr>
          <c:invertIfNegative val="0"/>
          <c:dPt>
            <c:idx val="0"/>
            <c:invertIfNegative val="0"/>
            <c:bubble3D val="0"/>
            <c:spPr>
              <a:solidFill>
                <a:srgbClr val="002060"/>
              </a:solidFill>
              <a:ln>
                <a:noFill/>
              </a:ln>
              <a:effectLst/>
            </c:spPr>
            <c:extLst>
              <c:ext xmlns:c16="http://schemas.microsoft.com/office/drawing/2014/chart" uri="{C3380CC4-5D6E-409C-BE32-E72D297353CC}">
                <c16:uniqueId val="{00000001-748A-4DEF-827C-C3EE3EFED8A4}"/>
              </c:ext>
            </c:extLst>
          </c:dPt>
          <c:dPt>
            <c:idx val="1"/>
            <c:invertIfNegative val="0"/>
            <c:bubble3D val="0"/>
            <c:spPr>
              <a:solidFill>
                <a:srgbClr val="00B0F0"/>
              </a:solidFill>
              <a:ln>
                <a:noFill/>
              </a:ln>
              <a:effectLst/>
            </c:spPr>
            <c:extLst>
              <c:ext xmlns:c16="http://schemas.microsoft.com/office/drawing/2014/chart" uri="{C3380CC4-5D6E-409C-BE32-E72D297353CC}">
                <c16:uniqueId val="{00000002-748A-4DEF-827C-C3EE3EFED8A4}"/>
              </c:ext>
            </c:extLst>
          </c:dPt>
          <c:dLbls>
            <c:dLbl>
              <c:idx val="1"/>
              <c:layout>
                <c:manualLayout>
                  <c:x val="-1.0185067526415994E-16"/>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8A-4DEF-827C-C3EE3EFED8A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Hoja1!$C$31:$D$31</c:f>
              <c:numCache>
                <c:formatCode>General</c:formatCode>
                <c:ptCount val="2"/>
                <c:pt idx="0">
                  <c:v>413</c:v>
                </c:pt>
                <c:pt idx="1">
                  <c:v>226</c:v>
                </c:pt>
              </c:numCache>
            </c:numRef>
          </c:val>
          <c:extLst>
            <c:ext xmlns:c16="http://schemas.microsoft.com/office/drawing/2014/chart" uri="{C3380CC4-5D6E-409C-BE32-E72D297353CC}">
              <c16:uniqueId val="{00000003-748A-4DEF-827C-C3EE3EFED8A4}"/>
            </c:ext>
          </c:extLst>
        </c:ser>
        <c:dLbls>
          <c:showLegendKey val="0"/>
          <c:showVal val="0"/>
          <c:showCatName val="0"/>
          <c:showSerName val="0"/>
          <c:showPercent val="0"/>
          <c:showBubbleSize val="0"/>
        </c:dLbls>
        <c:gapWidth val="119"/>
        <c:overlap val="52"/>
        <c:axId val="160070768"/>
        <c:axId val="159581568"/>
      </c:barChart>
      <c:catAx>
        <c:axId val="1600707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59581568"/>
        <c:crosses val="autoZero"/>
        <c:auto val="1"/>
        <c:lblAlgn val="ctr"/>
        <c:lblOffset val="100"/>
        <c:noMultiLvlLbl val="0"/>
      </c:catAx>
      <c:valAx>
        <c:axId val="159581568"/>
        <c:scaling>
          <c:orientation val="minMax"/>
        </c:scaling>
        <c:delete val="1"/>
        <c:axPos val="l"/>
        <c:numFmt formatCode="General" sourceLinked="1"/>
        <c:majorTickMark val="none"/>
        <c:minorTickMark val="none"/>
        <c:tickLblPos val="nextTo"/>
        <c:crossAx val="160070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GT" sz="1400" b="1">
                <a:solidFill>
                  <a:sysClr val="windowText" lastClr="000000"/>
                </a:solidFill>
              </a:rPr>
              <a:t>PONDERACIÓN INSTRUMENTOS DE PLANIFICACIÓN</a:t>
            </a:r>
          </a:p>
        </c:rich>
      </c:tx>
      <c:layout>
        <c:manualLayout>
          <c:xMode val="edge"/>
          <c:yMode val="edge"/>
          <c:x val="0.13627173103305662"/>
          <c:y val="3.208556149732620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T"/>
        </a:p>
      </c:txPr>
    </c:title>
    <c:autoTitleDeleted val="0"/>
    <c:view3D>
      <c:rotX val="15"/>
      <c:rotY val="20"/>
      <c:depthPercent val="100"/>
      <c:rAngAx val="1"/>
    </c:view3D>
    <c:floor>
      <c:thickness val="0"/>
      <c:spPr>
        <a:noFill/>
        <a:ln>
          <a:noFill/>
        </a:ln>
        <a:effectLst/>
        <a:sp3d/>
      </c:spPr>
    </c:floor>
    <c:sideWall>
      <c:thickness val="0"/>
      <c:spPr>
        <a:noFill/>
        <a:ln>
          <a:solidFill>
            <a:schemeClr val="tx2">
              <a:lumMod val="15000"/>
              <a:lumOff val="85000"/>
            </a:schemeClr>
          </a:solidFill>
        </a:ln>
        <a:effectLst/>
        <a:sp3d>
          <a:contourClr>
            <a:schemeClr val="tx2">
              <a:lumMod val="15000"/>
              <a:lumOff val="85000"/>
            </a:schemeClr>
          </a:contourClr>
        </a:sp3d>
      </c:spPr>
    </c:sideWall>
    <c:backWall>
      <c:thickness val="0"/>
      <c:spPr>
        <a:noFill/>
        <a:ln>
          <a:solidFill>
            <a:schemeClr val="tx2">
              <a:lumMod val="15000"/>
              <a:lumOff val="85000"/>
            </a:schemeClr>
          </a:solidFill>
        </a:ln>
        <a:effectLst/>
        <a:sp3d>
          <a:contourClr>
            <a:schemeClr val="tx2">
              <a:lumMod val="15000"/>
              <a:lumOff val="85000"/>
            </a:schemeClr>
          </a:contourClr>
        </a:sp3d>
      </c:spPr>
    </c:backWall>
    <c:plotArea>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chemeClr val="accent1">
                  <a:lumMod val="50000"/>
                </a:schemeClr>
              </a:solidFill>
              <a:ln>
                <a:noFill/>
              </a:ln>
              <a:effectLst/>
              <a:sp3d/>
            </c:spPr>
            <c:extLst>
              <c:ext xmlns:c16="http://schemas.microsoft.com/office/drawing/2014/chart" uri="{C3380CC4-5D6E-409C-BE32-E72D297353CC}">
                <c16:uniqueId val="{00000001-E5D7-48AE-8FE9-A18B465DD630}"/>
              </c:ext>
            </c:extLst>
          </c:dPt>
          <c:dPt>
            <c:idx val="1"/>
            <c:invertIfNegative val="0"/>
            <c:bubble3D val="0"/>
            <c:spPr>
              <a:solidFill>
                <a:schemeClr val="accent1">
                  <a:lumMod val="50000"/>
                </a:schemeClr>
              </a:solidFill>
              <a:ln>
                <a:noFill/>
              </a:ln>
              <a:effectLst/>
              <a:sp3d/>
            </c:spPr>
            <c:extLst>
              <c:ext xmlns:c16="http://schemas.microsoft.com/office/drawing/2014/chart" uri="{C3380CC4-5D6E-409C-BE32-E72D297353CC}">
                <c16:uniqueId val="{00000003-E5D7-48AE-8FE9-A18B465DD630}"/>
              </c:ext>
            </c:extLst>
          </c:dPt>
          <c:dPt>
            <c:idx val="2"/>
            <c:invertIfNegative val="0"/>
            <c:bubble3D val="0"/>
            <c:spPr>
              <a:solidFill>
                <a:schemeClr val="accent1">
                  <a:lumMod val="50000"/>
                </a:schemeClr>
              </a:solidFill>
              <a:ln>
                <a:noFill/>
              </a:ln>
              <a:effectLst/>
              <a:sp3d/>
            </c:spPr>
            <c:extLst>
              <c:ext xmlns:c16="http://schemas.microsoft.com/office/drawing/2014/chart" uri="{C3380CC4-5D6E-409C-BE32-E72D297353CC}">
                <c16:uniqueId val="{00000005-E5D7-48AE-8FE9-A18B465DD630}"/>
              </c:ext>
            </c:extLst>
          </c:dPt>
          <c:dPt>
            <c:idx val="3"/>
            <c:invertIfNegative val="0"/>
            <c:bubble3D val="0"/>
            <c:spPr>
              <a:solidFill>
                <a:schemeClr val="accent1">
                  <a:lumMod val="50000"/>
                </a:schemeClr>
              </a:solidFill>
              <a:ln>
                <a:noFill/>
              </a:ln>
              <a:effectLst/>
              <a:sp3d/>
            </c:spPr>
            <c:extLst>
              <c:ext xmlns:c16="http://schemas.microsoft.com/office/drawing/2014/chart" uri="{C3380CC4-5D6E-409C-BE32-E72D297353CC}">
                <c16:uniqueId val="{00000007-E5D7-48AE-8FE9-A18B465DD630}"/>
              </c:ext>
            </c:extLst>
          </c:dPt>
          <c:dPt>
            <c:idx val="4"/>
            <c:invertIfNegative val="0"/>
            <c:bubble3D val="0"/>
            <c:spPr>
              <a:solidFill>
                <a:srgbClr val="002060"/>
              </a:solidFill>
              <a:ln>
                <a:noFill/>
              </a:ln>
              <a:effectLst/>
              <a:sp3d/>
            </c:spPr>
            <c:extLst>
              <c:ext xmlns:c16="http://schemas.microsoft.com/office/drawing/2014/chart" uri="{C3380CC4-5D6E-409C-BE32-E72D297353CC}">
                <c16:uniqueId val="{00000009-E5D7-48AE-8FE9-A18B465DD630}"/>
              </c:ext>
            </c:extLst>
          </c:dPt>
          <c:dPt>
            <c:idx val="5"/>
            <c:invertIfNegative val="0"/>
            <c:bubble3D val="0"/>
            <c:spPr>
              <a:solidFill>
                <a:schemeClr val="accent2"/>
              </a:solidFill>
              <a:ln>
                <a:noFill/>
              </a:ln>
              <a:effectLst/>
              <a:sp3d/>
            </c:spPr>
            <c:extLst>
              <c:ext xmlns:c16="http://schemas.microsoft.com/office/drawing/2014/chart" uri="{C3380CC4-5D6E-409C-BE32-E72D297353CC}">
                <c16:uniqueId val="{0000000B-E5D7-48AE-8FE9-A18B465DD630}"/>
              </c:ext>
            </c:extLst>
          </c:dPt>
          <c:dLbls>
            <c:dLbl>
              <c:idx val="0"/>
              <c:layout>
                <c:manualLayout>
                  <c:x val="7.5829361248091346E-3"/>
                  <c:y val="-1.3071744418929618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D7-48AE-8FE9-A18B465DD630}"/>
                </c:ext>
              </c:extLst>
            </c:dLbl>
            <c:dLbl>
              <c:idx val="1"/>
              <c:layout>
                <c:manualLayout>
                  <c:x val="7.5829361248091112E-3"/>
                  <c:y val="-1.3071744418929618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D7-48AE-8FE9-A18B465DD630}"/>
                </c:ext>
              </c:extLst>
            </c:dLbl>
            <c:dLbl>
              <c:idx val="2"/>
              <c:layout>
                <c:manualLayout>
                  <c:x val="1.0110581499745544E-2"/>
                  <c:y val="-3.56506238859180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D7-48AE-8FE9-A18B465DD630}"/>
                </c:ext>
              </c:extLst>
            </c:dLbl>
            <c:dLbl>
              <c:idx val="3"/>
              <c:layout>
                <c:manualLayout>
                  <c:x val="-9.577865308424546E-3"/>
                  <c:y val="-6.812754198271568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5D7-48AE-8FE9-A18B465DD630}"/>
                </c:ext>
              </c:extLst>
            </c:dLbl>
            <c:dLbl>
              <c:idx val="4"/>
              <c:layout>
                <c:manualLayout>
                  <c:x val="1.011058149974545E-2"/>
                  <c:y val="-1.633968052366202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5D7-48AE-8FE9-A18B465DD630}"/>
                </c:ext>
              </c:extLst>
            </c:dLbl>
            <c:spPr>
              <a:noFill/>
              <a:ln>
                <a:noFill/>
              </a:ln>
              <a:effectLst/>
            </c:spPr>
            <c:txPr>
              <a:bodyPr rot="0" spcFirstLastPara="1" vertOverflow="ellipsis" vert="horz" wrap="square" lIns="38100" tIns="19050" rIns="38100" bIns="19050" anchor="ctr" anchorCtr="1">
                <a:spAutoFit/>
              </a:bodyPr>
              <a:lstStyle/>
              <a:p>
                <a:pPr>
                  <a:defRPr sz="13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'PLANES ESTRATEGICOS PEI,POM,POA'!$B$4:$B$9</c:f>
              <c:strCache>
                <c:ptCount val="6"/>
                <c:pt idx="0">
                  <c:v>AÑO 2018</c:v>
                </c:pt>
                <c:pt idx="1">
                  <c:v>AÑO 2019</c:v>
                </c:pt>
                <c:pt idx="2">
                  <c:v>AÑO 2020</c:v>
                </c:pt>
                <c:pt idx="3">
                  <c:v>AÑO 2021</c:v>
                </c:pt>
                <c:pt idx="4">
                  <c:v>AÑO 2022</c:v>
                </c:pt>
                <c:pt idx="5">
                  <c:v>AÑO 2023</c:v>
                </c:pt>
              </c:strCache>
            </c:strRef>
          </c:cat>
          <c:val>
            <c:numRef>
              <c:f>'PLANES ESTRATEGICOS PEI,POM,POA'!$C$4:$C$9</c:f>
              <c:numCache>
                <c:formatCode>General</c:formatCode>
                <c:ptCount val="6"/>
                <c:pt idx="0">
                  <c:v>23</c:v>
                </c:pt>
                <c:pt idx="1">
                  <c:v>23</c:v>
                </c:pt>
                <c:pt idx="2">
                  <c:v>23</c:v>
                </c:pt>
                <c:pt idx="3">
                  <c:v>39.5</c:v>
                </c:pt>
                <c:pt idx="4">
                  <c:v>94.5</c:v>
                </c:pt>
                <c:pt idx="5">
                  <c:v>99.5</c:v>
                </c:pt>
              </c:numCache>
            </c:numRef>
          </c:val>
          <c:extLst>
            <c:ext xmlns:c16="http://schemas.microsoft.com/office/drawing/2014/chart" uri="{C3380CC4-5D6E-409C-BE32-E72D297353CC}">
              <c16:uniqueId val="{0000000C-E5D7-48AE-8FE9-A18B465DD630}"/>
            </c:ext>
          </c:extLst>
        </c:ser>
        <c:dLbls>
          <c:showLegendKey val="0"/>
          <c:showVal val="1"/>
          <c:showCatName val="0"/>
          <c:showSerName val="0"/>
          <c:showPercent val="0"/>
          <c:showBubbleSize val="0"/>
        </c:dLbls>
        <c:gapWidth val="150"/>
        <c:shape val="box"/>
        <c:axId val="1922742223"/>
        <c:axId val="1922746383"/>
        <c:axId val="0"/>
      </c:bar3DChart>
      <c:catAx>
        <c:axId val="19227422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s-GT"/>
          </a:p>
        </c:txPr>
        <c:crossAx val="1922746383"/>
        <c:crosses val="autoZero"/>
        <c:auto val="1"/>
        <c:lblAlgn val="ctr"/>
        <c:lblOffset val="100"/>
        <c:noMultiLvlLbl val="0"/>
      </c:catAx>
      <c:valAx>
        <c:axId val="19227463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GT"/>
          </a:p>
        </c:txPr>
        <c:crossAx val="19227422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0.19464</cdr:x>
      <cdr:y>0.91014</cdr:y>
    </cdr:from>
    <cdr:to>
      <cdr:x>0.90278</cdr:x>
      <cdr:y>0.99347</cdr:y>
    </cdr:to>
    <cdr:sp macro="" textlink="">
      <cdr:nvSpPr>
        <cdr:cNvPr id="2" name="CuadroTexto 9"/>
        <cdr:cNvSpPr txBox="1"/>
      </cdr:nvSpPr>
      <cdr:spPr>
        <a:xfrm xmlns:a="http://schemas.openxmlformats.org/drawingml/2006/main">
          <a:off x="934403" y="2657089"/>
          <a:ext cx="3399472" cy="24327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s-GT" sz="1100"/>
            <a:t>  </a:t>
          </a:r>
          <a:r>
            <a:rPr lang="es-GT" sz="1100" b="1"/>
            <a:t>PLAN</a:t>
          </a:r>
          <a:r>
            <a:rPr lang="es-GT" sz="1100" b="1" baseline="0"/>
            <a:t> ANUAL</a:t>
          </a:r>
          <a:r>
            <a:rPr lang="es-GT" sz="1100" b="1"/>
            <a:t>                                                   EXTRAORDINARIAS</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6DC029-9C1B-4276-B5B9-D4C723DFC5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34</Pages>
  <Words>3242</Words>
  <Characters>17833</Characters>
  <Application>Microsoft Office Word</Application>
  <DocSecurity>0</DocSecurity>
  <Lines>148</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 SCSP</dc:creator>
  <cp:keywords/>
  <dc:description/>
  <cp:lastModifiedBy>javier eduardo</cp:lastModifiedBy>
  <cp:revision>6</cp:revision>
  <cp:lastPrinted>2023-12-28T21:58:00Z</cp:lastPrinted>
  <dcterms:created xsi:type="dcterms:W3CDTF">2024-01-02T21:19:00Z</dcterms:created>
  <dcterms:modified xsi:type="dcterms:W3CDTF">2024-01-02T21:55:00Z</dcterms:modified>
</cp:coreProperties>
</file>