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451090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451090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451090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451090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2A284E53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45109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45109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3DFB6CE8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45109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6B00FCE7" w:rsidR="009B7240" w:rsidRPr="00A54D4D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9FD6215" w:rsidR="009B7240" w:rsidRDefault="000D2EF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0B1E6EF2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451090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8F9EE36" w:rsidR="00434F26" w:rsidRPr="002564D2" w:rsidRDefault="000D2EFA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0CEF4CC4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834C6FD" w14:textId="23EDD18D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  <w:r w:rsidR="00451090" w:rsidRPr="00451090">
              <w:rPr>
                <w:rFonts w:cstheme="minorHAnsi"/>
                <w:sz w:val="28"/>
              </w:rPr>
              <w:t xml:space="preserve"> </w:t>
            </w:r>
            <w:r w:rsidR="00451090" w:rsidRPr="00451090">
              <w:rPr>
                <w:rStyle w:val="Hipervnculo"/>
                <w:sz w:val="24"/>
                <w:u w:val="none"/>
              </w:rPr>
              <w:t>(laboró hasta el 3</w:t>
            </w:r>
            <w:r w:rsidR="00451090">
              <w:rPr>
                <w:rStyle w:val="Hipervnculo"/>
                <w:sz w:val="24"/>
                <w:u w:val="none"/>
              </w:rPr>
              <w:t>1</w:t>
            </w:r>
            <w:r w:rsidR="00451090" w:rsidRPr="00451090">
              <w:rPr>
                <w:rStyle w:val="Hipervnculo"/>
                <w:sz w:val="24"/>
                <w:u w:val="none"/>
              </w:rPr>
              <w:t>/1</w:t>
            </w:r>
            <w:r w:rsidR="00451090">
              <w:rPr>
                <w:rStyle w:val="Hipervnculo"/>
                <w:sz w:val="24"/>
                <w:u w:val="none"/>
              </w:rPr>
              <w:t>2</w:t>
            </w:r>
            <w:r w:rsidR="00451090" w:rsidRPr="00451090">
              <w:rPr>
                <w:rStyle w:val="Hipervnculo"/>
                <w:sz w:val="24"/>
                <w:u w:val="none"/>
              </w:rPr>
              <w:t>/202</w:t>
            </w:r>
            <w:r w:rsidR="00451090">
              <w:rPr>
                <w:rStyle w:val="Hipervnculo"/>
                <w:sz w:val="24"/>
                <w:u w:val="none"/>
              </w:rPr>
              <w:t>2</w:t>
            </w:r>
            <w:r w:rsidR="00451090" w:rsidRPr="00451090">
              <w:rPr>
                <w:rStyle w:val="Hipervnculo"/>
                <w:sz w:val="24"/>
                <w:u w:val="none"/>
              </w:rPr>
              <w:t>)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451090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6E32D8" w14:textId="73AA3083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451090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40EDBA1D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3C860C9E" w14:textId="77777777" w:rsidR="00CA59A1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4D6213" w14:textId="72FBAF6E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451090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3DB74B77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451090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F6C7ABB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F02B123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4048C742" w:rsidR="00D43606" w:rsidRPr="00ED1F42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44E2E8EF" w:rsidR="00C457E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45109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178DD438" w14:textId="77777777" w:rsidTr="00433BC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79D100DC" w:rsidR="009B7240" w:rsidRPr="00D4255E" w:rsidRDefault="00CA59A1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127AABEB" w:rsidR="009B7240" w:rsidRDefault="00C42156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="009B7240">
              <w:rPr>
                <w:rFonts w:cstheme="minorHAnsi"/>
                <w:sz w:val="24"/>
              </w:rPr>
              <w:t xml:space="preserve">Jennifer </w:t>
            </w:r>
            <w:proofErr w:type="spellStart"/>
            <w:r w:rsidR="009B7240">
              <w:rPr>
                <w:rFonts w:cstheme="minorHAnsi"/>
                <w:sz w:val="24"/>
              </w:rPr>
              <w:t>Mishell</w:t>
            </w:r>
            <w:proofErr w:type="spellEnd"/>
            <w:r w:rsidR="009B7240">
              <w:rPr>
                <w:rFonts w:cstheme="minorHAnsi"/>
                <w:sz w:val="24"/>
              </w:rPr>
              <w:t xml:space="preserve"> Quiñonez </w:t>
            </w:r>
            <w:proofErr w:type="spellStart"/>
            <w:r w:rsidR="009B7240"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690FFEF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45109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4CD4240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45109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700ECEFF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0FCC3A59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E71AFC" w14:textId="4503074B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3BA89B" w14:textId="77777777" w:rsidR="002A0BE5" w:rsidRPr="005832AE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90AA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3ADC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4D09D7AC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2FB885ED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45109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158B4269" w:rsidR="00B64237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3EB87AE" w14:textId="77777777" w:rsidTr="00433BCA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B91D6" w14:textId="2600BF0E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2</w:t>
            </w:r>
            <w:r w:rsidR="00CA59A1">
              <w:rPr>
                <w:rFonts w:cstheme="minorHAnsi"/>
                <w:bCs w:val="0"/>
                <w:sz w:val="24"/>
              </w:rPr>
              <w:t>7</w:t>
            </w:r>
          </w:p>
        </w:tc>
        <w:tc>
          <w:tcPr>
            <w:tcW w:w="2782" w:type="dxa"/>
          </w:tcPr>
          <w:p w14:paraId="0C610D6A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B73B" w14:textId="2661AE1B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EEC9D78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7008E8" w14:textId="14B8C1B9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1DFA6E4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128826" w14:textId="35C692CC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3DFDC17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AF2E943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E78858A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0977158D" w:rsidR="009D5CD5" w:rsidRPr="00B47EB7" w:rsidRDefault="000D2EFA" w:rsidP="009D5CD5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314E64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9D5CD5" w:rsidRPr="00B47EB7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9D5CD5" w:rsidRPr="009817AA" w:rsidRDefault="00451090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9D5CD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6BDF59AF" w:rsidR="00D43606" w:rsidRPr="00433BCA" w:rsidRDefault="00CA59A1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44211198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0</w:t>
            </w:r>
          </w:p>
        </w:tc>
        <w:tc>
          <w:tcPr>
            <w:tcW w:w="3122" w:type="dxa"/>
          </w:tcPr>
          <w:p w14:paraId="4CCF6A3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9D5CD5" w:rsidRPr="00433BCA" w:rsidRDefault="00451090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9D5CD5" w:rsidRPr="005832AE" w:rsidRDefault="009D5CD5" w:rsidP="009D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9D5CD5" w:rsidRPr="005832AE" w:rsidRDefault="009D5CD5" w:rsidP="009D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59EDCA27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21168528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16AC2751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575567A7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9D5CD5" w:rsidRPr="00433BCA" w:rsidRDefault="00451090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A6AD57F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8D576E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1C5FFF30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CDA164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D5CD5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225647F0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CA59A1">
              <w:rPr>
                <w:rFonts w:cstheme="minorHAnsi"/>
                <w:bCs w:val="0"/>
                <w:sz w:val="24"/>
              </w:rPr>
              <w:t>3</w:t>
            </w:r>
          </w:p>
        </w:tc>
        <w:tc>
          <w:tcPr>
            <w:tcW w:w="3484" w:type="dxa"/>
          </w:tcPr>
          <w:p w14:paraId="04BBB2C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354F33" w14:textId="0024D3C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0CA421DF" w14:textId="01B01619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D838AF1" w14:textId="77777777" w:rsidTr="00433BCA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652825A9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451090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162EAAC1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35989D95" w14:textId="77777777" w:rsidTr="00433BCA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4E2A6D73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451090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  <w:vAlign w:val="center"/>
          </w:tcPr>
          <w:p w14:paraId="6658F181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72DB9F57" w:rsidR="00D300D0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451090">
              <w:rPr>
                <w:rFonts w:cstheme="minorHAnsi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="005B4C49" w:rsidRPr="005832AE" w:rsidSect="00EA42F9">
      <w:headerReference w:type="default" r:id="rId29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7813283A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CA59A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451090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diciembre</w:t>
                          </w:r>
                          <w:r w:rsidR="00292A05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7813283A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CA59A1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451090">
                      <w:rPr>
                        <w:rFonts w:ascii="Book Antiqua" w:hAnsi="Book Antiqua"/>
                        <w:b/>
                        <w:sz w:val="36"/>
                      </w:rPr>
                      <w:t>diciembre</w:t>
                    </w:r>
                    <w:r w:rsidR="00292A05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D2EFA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2A05"/>
    <w:rsid w:val="0029676D"/>
    <w:rsid w:val="002A0BE5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51090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220B2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12F8D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2156"/>
    <w:rsid w:val="00C457E0"/>
    <w:rsid w:val="00C80AFD"/>
    <w:rsid w:val="00CA10A8"/>
    <w:rsid w:val="00CA59A1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escobar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jflores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acarrillo@cpcc.gob.gt" TargetMode="Externa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dbolanos@cpcc.gob.gt" TargetMode="External"/><Relationship Id="rId28" Type="http://schemas.openxmlformats.org/officeDocument/2006/relationships/hyperlink" Target="mailto:mestra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kpineda@cpcc.gob.g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324131b2-2cbe-4105-9a32-d209bd2d763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9732098-7ce5-4f4d-b932-9a6bfa39ad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A7E45-0B2C-4E22-83C8-5713F8E52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01080-EDDD-49B8-9224-E6E2AA56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3</cp:revision>
  <cp:lastPrinted>2021-06-22T15:36:00Z</cp:lastPrinted>
  <dcterms:created xsi:type="dcterms:W3CDTF">2023-01-10T15:01:00Z</dcterms:created>
  <dcterms:modified xsi:type="dcterms:W3CDTF">2023-01-10T15:05:00Z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